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2D" w:rsidRDefault="002E012D" w:rsidP="00E41A52">
      <w:pPr>
        <w:autoSpaceDE w:val="0"/>
        <w:autoSpaceDN w:val="0"/>
        <w:adjustRightInd w:val="0"/>
        <w:spacing w:after="0" w:line="240" w:lineRule="auto"/>
        <w:jc w:val="center"/>
        <w:rPr>
          <w:rFonts w:cstheme="minorHAnsi"/>
          <w:b/>
          <w:bCs/>
          <w:color w:val="000000"/>
        </w:rPr>
      </w:pPr>
    </w:p>
    <w:p w:rsidR="00E26D5C" w:rsidRPr="00257914" w:rsidRDefault="00E26D5C" w:rsidP="00E26D5C">
      <w:pPr>
        <w:autoSpaceDE w:val="0"/>
        <w:autoSpaceDN w:val="0"/>
        <w:adjustRightInd w:val="0"/>
        <w:spacing w:after="0" w:line="240" w:lineRule="auto"/>
        <w:jc w:val="center"/>
        <w:rPr>
          <w:rFonts w:cstheme="minorHAnsi"/>
          <w:bCs/>
          <w:color w:val="000000"/>
          <w:sz w:val="24"/>
          <w:szCs w:val="24"/>
        </w:rPr>
      </w:pPr>
      <w:r w:rsidRPr="00257914">
        <w:rPr>
          <w:rFonts w:cstheme="minorHAnsi"/>
          <w:b/>
          <w:bCs/>
          <w:color w:val="000000"/>
          <w:sz w:val="24"/>
          <w:szCs w:val="24"/>
        </w:rPr>
        <w:t>Board of Directors Meeting Minutes</w:t>
      </w:r>
    </w:p>
    <w:p w:rsidR="00E26D5C" w:rsidRPr="00257914" w:rsidRDefault="00E26D5C" w:rsidP="00E26D5C">
      <w:pPr>
        <w:autoSpaceDE w:val="0"/>
        <w:autoSpaceDN w:val="0"/>
        <w:adjustRightInd w:val="0"/>
        <w:spacing w:after="0" w:line="240" w:lineRule="auto"/>
        <w:jc w:val="center"/>
        <w:rPr>
          <w:rFonts w:cstheme="minorHAnsi"/>
          <w:bCs/>
          <w:sz w:val="24"/>
          <w:szCs w:val="24"/>
        </w:rPr>
      </w:pPr>
      <w:r w:rsidRPr="00257914">
        <w:rPr>
          <w:rFonts w:cstheme="minorHAnsi"/>
          <w:bCs/>
          <w:sz w:val="24"/>
          <w:szCs w:val="24"/>
        </w:rPr>
        <w:t xml:space="preserve">October 20, 2016 ~ </w:t>
      </w:r>
      <w:r w:rsidRPr="00257914">
        <w:rPr>
          <w:rFonts w:cstheme="minorHAnsi"/>
          <w:sz w:val="24"/>
          <w:szCs w:val="24"/>
        </w:rPr>
        <w:t>12:30 p.m.-2:30 p.m.</w:t>
      </w:r>
    </w:p>
    <w:p w:rsidR="00E26D5C" w:rsidRPr="00257914" w:rsidRDefault="00E26D5C" w:rsidP="00E26D5C">
      <w:pPr>
        <w:pStyle w:val="NoSpacing"/>
        <w:jc w:val="center"/>
        <w:rPr>
          <w:rStyle w:val="Strong"/>
          <w:rFonts w:asciiTheme="minorHAnsi" w:hAnsiTheme="minorHAnsi" w:cstheme="minorHAnsi"/>
          <w:b w:val="0"/>
        </w:rPr>
      </w:pPr>
      <w:r w:rsidRPr="00257914">
        <w:rPr>
          <w:rStyle w:val="Strong"/>
          <w:rFonts w:asciiTheme="minorHAnsi" w:hAnsiTheme="minorHAnsi" w:cstheme="minorHAnsi"/>
          <w:b w:val="0"/>
        </w:rPr>
        <w:t>Wichita Workforce Center</w:t>
      </w:r>
    </w:p>
    <w:p w:rsidR="00E26D5C" w:rsidRPr="00257914" w:rsidRDefault="00E26D5C" w:rsidP="00E26D5C">
      <w:pPr>
        <w:autoSpaceDE w:val="0"/>
        <w:autoSpaceDN w:val="0"/>
        <w:adjustRightInd w:val="0"/>
        <w:spacing w:after="0" w:line="240" w:lineRule="auto"/>
        <w:ind w:left="-90"/>
        <w:jc w:val="center"/>
        <w:rPr>
          <w:rFonts w:cstheme="minorHAnsi"/>
          <w:color w:val="000000"/>
          <w:sz w:val="24"/>
          <w:szCs w:val="24"/>
        </w:rPr>
      </w:pPr>
      <w:r w:rsidRPr="00257914">
        <w:rPr>
          <w:rFonts w:cstheme="minorHAnsi"/>
          <w:color w:val="000000"/>
          <w:sz w:val="24"/>
          <w:szCs w:val="24"/>
        </w:rPr>
        <w:t>2021 N. Amidon, Suite 1100, Wichita</w:t>
      </w:r>
    </w:p>
    <w:p w:rsidR="00E26D5C" w:rsidRPr="00257914" w:rsidRDefault="00E26D5C" w:rsidP="00E26D5C">
      <w:pPr>
        <w:autoSpaceDE w:val="0"/>
        <w:autoSpaceDN w:val="0"/>
        <w:adjustRightInd w:val="0"/>
        <w:spacing w:after="0" w:line="240" w:lineRule="auto"/>
        <w:rPr>
          <w:rFonts w:cstheme="minorHAnsi"/>
          <w:b/>
          <w:bCs/>
          <w:color w:val="000000"/>
          <w:sz w:val="24"/>
          <w:szCs w:val="24"/>
        </w:rPr>
      </w:pPr>
    </w:p>
    <w:p w:rsidR="00E26D5C" w:rsidRPr="00257914" w:rsidRDefault="00E26D5C" w:rsidP="00E26D5C">
      <w:pPr>
        <w:pStyle w:val="ListParagraph"/>
        <w:numPr>
          <w:ilvl w:val="0"/>
          <w:numId w:val="8"/>
        </w:numPr>
        <w:autoSpaceDE w:val="0"/>
        <w:autoSpaceDN w:val="0"/>
        <w:adjustRightInd w:val="0"/>
        <w:spacing w:after="0" w:line="240" w:lineRule="auto"/>
        <w:ind w:left="270" w:hanging="270"/>
        <w:jc w:val="both"/>
        <w:rPr>
          <w:rFonts w:cstheme="minorHAnsi"/>
          <w:bCs/>
          <w:sz w:val="24"/>
          <w:szCs w:val="24"/>
        </w:rPr>
      </w:pPr>
      <w:r w:rsidRPr="00257914">
        <w:rPr>
          <w:rFonts w:cstheme="minorHAnsi"/>
          <w:bCs/>
          <w:sz w:val="24"/>
          <w:szCs w:val="24"/>
        </w:rPr>
        <w:t>Welcome, Introductions, and Announcements</w:t>
      </w:r>
    </w:p>
    <w:p w:rsidR="00E26D5C" w:rsidRPr="00257914" w:rsidRDefault="00E26D5C" w:rsidP="00E26D5C">
      <w:pPr>
        <w:autoSpaceDE w:val="0"/>
        <w:autoSpaceDN w:val="0"/>
        <w:adjustRightInd w:val="0"/>
        <w:spacing w:after="0" w:line="240" w:lineRule="auto"/>
        <w:ind w:firstLine="270"/>
        <w:jc w:val="both"/>
        <w:rPr>
          <w:rFonts w:eastAsia="Times New Roman" w:cstheme="minorHAnsi"/>
          <w:sz w:val="24"/>
          <w:szCs w:val="24"/>
        </w:rPr>
      </w:pPr>
      <w:r w:rsidRPr="00257914">
        <w:rPr>
          <w:rFonts w:eastAsia="Times New Roman" w:cstheme="minorHAnsi"/>
          <w:bCs/>
          <w:iCs/>
          <w:sz w:val="24"/>
          <w:szCs w:val="24"/>
        </w:rPr>
        <w:t xml:space="preserve">Commissioner Carol Voran, Kingman County, welcomed attendees and asked for self-introductions. </w:t>
      </w:r>
    </w:p>
    <w:p w:rsidR="00E26D5C" w:rsidRPr="00257914" w:rsidRDefault="00E26D5C" w:rsidP="00E26D5C">
      <w:pPr>
        <w:autoSpaceDE w:val="0"/>
        <w:autoSpaceDN w:val="0"/>
        <w:adjustRightInd w:val="0"/>
        <w:spacing w:after="0" w:line="240" w:lineRule="auto"/>
        <w:jc w:val="both"/>
        <w:rPr>
          <w:rFonts w:cstheme="minorHAnsi"/>
          <w:bCs/>
          <w:sz w:val="24"/>
          <w:szCs w:val="24"/>
        </w:rPr>
      </w:pPr>
    </w:p>
    <w:p w:rsidR="00E26D5C" w:rsidRPr="00257914" w:rsidRDefault="00E26D5C" w:rsidP="00E26D5C">
      <w:pPr>
        <w:pStyle w:val="ListParagraph"/>
        <w:numPr>
          <w:ilvl w:val="0"/>
          <w:numId w:val="8"/>
        </w:numPr>
        <w:autoSpaceDE w:val="0"/>
        <w:autoSpaceDN w:val="0"/>
        <w:adjustRightInd w:val="0"/>
        <w:spacing w:after="0" w:line="240" w:lineRule="auto"/>
        <w:ind w:left="270" w:hanging="270"/>
        <w:jc w:val="both"/>
        <w:rPr>
          <w:rFonts w:cstheme="minorHAnsi"/>
          <w:bCs/>
          <w:sz w:val="24"/>
          <w:szCs w:val="24"/>
        </w:rPr>
      </w:pPr>
      <w:r w:rsidRPr="00257914">
        <w:rPr>
          <w:rFonts w:cstheme="minorHAnsi"/>
          <w:bCs/>
          <w:sz w:val="24"/>
          <w:szCs w:val="24"/>
        </w:rPr>
        <w:t>Board of Directors Business</w:t>
      </w:r>
    </w:p>
    <w:p w:rsidR="00E26D5C" w:rsidRPr="00257914" w:rsidRDefault="00E26D5C" w:rsidP="00E26D5C">
      <w:pPr>
        <w:pStyle w:val="ListParagraph"/>
        <w:numPr>
          <w:ilvl w:val="1"/>
          <w:numId w:val="8"/>
        </w:numPr>
        <w:autoSpaceDE w:val="0"/>
        <w:autoSpaceDN w:val="0"/>
        <w:adjustRightInd w:val="0"/>
        <w:spacing w:after="0" w:line="240" w:lineRule="auto"/>
        <w:ind w:left="540" w:hanging="270"/>
        <w:jc w:val="both"/>
        <w:rPr>
          <w:rFonts w:cstheme="minorHAnsi"/>
          <w:bCs/>
          <w:sz w:val="24"/>
          <w:szCs w:val="24"/>
        </w:rPr>
      </w:pPr>
      <w:r w:rsidRPr="00257914">
        <w:rPr>
          <w:rFonts w:cstheme="minorHAnsi"/>
          <w:sz w:val="24"/>
          <w:szCs w:val="24"/>
        </w:rPr>
        <w:t>Approval of Minutes from July 21, 2016</w:t>
      </w:r>
    </w:p>
    <w:p w:rsidR="00E26D5C" w:rsidRPr="00257914" w:rsidRDefault="00E26D5C" w:rsidP="00E26D5C">
      <w:pPr>
        <w:autoSpaceDE w:val="0"/>
        <w:autoSpaceDN w:val="0"/>
        <w:adjustRightInd w:val="0"/>
        <w:spacing w:after="0" w:line="240" w:lineRule="auto"/>
        <w:ind w:left="540"/>
        <w:jc w:val="both"/>
        <w:rPr>
          <w:rFonts w:cstheme="minorHAnsi"/>
          <w:bCs/>
          <w:i/>
          <w:sz w:val="24"/>
          <w:szCs w:val="24"/>
        </w:rPr>
      </w:pPr>
      <w:r w:rsidRPr="00257914">
        <w:rPr>
          <w:rFonts w:cstheme="minorHAnsi"/>
          <w:bCs/>
          <w:i/>
          <w:sz w:val="24"/>
          <w:szCs w:val="24"/>
        </w:rPr>
        <w:t>Council member Carl Koster, Cheney, (</w:t>
      </w:r>
      <w:r>
        <w:rPr>
          <w:rFonts w:cstheme="minorHAnsi"/>
          <w:i/>
          <w:sz w:val="24"/>
          <w:szCs w:val="24"/>
        </w:rPr>
        <w:t>Mayor Terry Somers, Mount Hope)</w:t>
      </w:r>
      <w:r w:rsidRPr="00257914">
        <w:rPr>
          <w:rFonts w:cstheme="minorHAnsi"/>
          <w:bCs/>
          <w:i/>
          <w:sz w:val="24"/>
          <w:szCs w:val="24"/>
        </w:rPr>
        <w:t xml:space="preserve"> moved to approve the minutes from July 21, 2016 as presented.  Motion adopted. </w:t>
      </w:r>
    </w:p>
    <w:p w:rsidR="00E26D5C" w:rsidRPr="00257914" w:rsidRDefault="00E26D5C" w:rsidP="00E26D5C">
      <w:pPr>
        <w:pStyle w:val="ListParagraph"/>
        <w:autoSpaceDE w:val="0"/>
        <w:autoSpaceDN w:val="0"/>
        <w:adjustRightInd w:val="0"/>
        <w:spacing w:after="0" w:line="240" w:lineRule="auto"/>
        <w:ind w:left="540"/>
        <w:jc w:val="both"/>
        <w:rPr>
          <w:rFonts w:cstheme="minorHAnsi"/>
          <w:bCs/>
          <w:sz w:val="24"/>
          <w:szCs w:val="24"/>
        </w:rPr>
      </w:pPr>
    </w:p>
    <w:p w:rsidR="00E26D5C" w:rsidRPr="00257914" w:rsidRDefault="00E26D5C" w:rsidP="00E26D5C">
      <w:pPr>
        <w:pStyle w:val="ListParagraph"/>
        <w:numPr>
          <w:ilvl w:val="1"/>
          <w:numId w:val="8"/>
        </w:numPr>
        <w:tabs>
          <w:tab w:val="left" w:pos="540"/>
        </w:tabs>
        <w:autoSpaceDE w:val="0"/>
        <w:autoSpaceDN w:val="0"/>
        <w:adjustRightInd w:val="0"/>
        <w:spacing w:after="0" w:line="240" w:lineRule="auto"/>
        <w:ind w:left="630"/>
        <w:jc w:val="both"/>
        <w:rPr>
          <w:rFonts w:cstheme="minorHAnsi"/>
          <w:i/>
          <w:sz w:val="24"/>
          <w:szCs w:val="24"/>
        </w:rPr>
      </w:pPr>
      <w:r w:rsidRPr="00257914">
        <w:rPr>
          <w:rFonts w:cstheme="minorHAnsi"/>
          <w:sz w:val="24"/>
          <w:szCs w:val="24"/>
        </w:rPr>
        <w:t>Regional Transportation Strategic Planning</w:t>
      </w:r>
    </w:p>
    <w:p w:rsidR="00E26D5C" w:rsidRPr="00257914" w:rsidRDefault="00E26D5C" w:rsidP="00E26D5C">
      <w:pPr>
        <w:spacing w:line="240" w:lineRule="auto"/>
        <w:ind w:left="540"/>
        <w:rPr>
          <w:rFonts w:cstheme="minorHAnsi"/>
          <w:sz w:val="24"/>
          <w:szCs w:val="24"/>
        </w:rPr>
      </w:pPr>
      <w:r w:rsidRPr="00257914">
        <w:rPr>
          <w:rFonts w:cstheme="minorHAnsi"/>
          <w:sz w:val="24"/>
          <w:szCs w:val="24"/>
        </w:rPr>
        <w:t xml:space="preserve">One of the 2016 REAP work plan items is “Support the Regional Transportation Taskforce”.   In July, it was recommended that REAP partner with WAMPO to convene regional meetings in fall.  There are two regional events REAP staff recommend hosting in conjunction with WAMPO to discuss regional transportation with local governments in South Central Kansas:  one a Transportation forum and Regional event of elected county officials.  </w:t>
      </w:r>
    </w:p>
    <w:p w:rsidR="00E26D5C" w:rsidRPr="00257914" w:rsidRDefault="00E26D5C" w:rsidP="00E26D5C">
      <w:pPr>
        <w:spacing w:line="240" w:lineRule="auto"/>
        <w:ind w:left="540"/>
        <w:rPr>
          <w:rFonts w:cstheme="minorHAnsi"/>
          <w:sz w:val="24"/>
          <w:szCs w:val="24"/>
        </w:rPr>
      </w:pPr>
      <w:r w:rsidRPr="00257914">
        <w:rPr>
          <w:rFonts w:cstheme="minorHAnsi"/>
          <w:sz w:val="24"/>
          <w:szCs w:val="24"/>
        </w:rPr>
        <w:t>After attending a regional transportation planning meeting on October 5, 2016 with BREG/WAMPO/REAP leadership it was determined the next steps should be for REAP in partnership with WAMPO/BREG to convene multiple regional meetings during the fall with economic development agencies and community leaders in the region.  A larger regional convening could be hosted to share the information and identify common regional goals in 2017.</w:t>
      </w:r>
    </w:p>
    <w:p w:rsidR="00E26D5C" w:rsidRPr="00257914" w:rsidRDefault="00E26D5C" w:rsidP="00E26D5C">
      <w:pPr>
        <w:pStyle w:val="NoSpacing"/>
        <w:tabs>
          <w:tab w:val="left" w:pos="450"/>
        </w:tabs>
        <w:ind w:left="540"/>
        <w:rPr>
          <w:rFonts w:asciiTheme="minorHAnsi" w:hAnsiTheme="minorHAnsi" w:cstheme="minorHAnsi"/>
        </w:rPr>
      </w:pPr>
      <w:r w:rsidRPr="00257914">
        <w:rPr>
          <w:rFonts w:asciiTheme="minorHAnsi" w:hAnsiTheme="minorHAnsi" w:cstheme="minorHAnsi"/>
        </w:rPr>
        <w:t>Tactics:</w:t>
      </w:r>
    </w:p>
    <w:p w:rsidR="00E26D5C" w:rsidRPr="00257914" w:rsidRDefault="00E26D5C" w:rsidP="00E26D5C">
      <w:pPr>
        <w:pStyle w:val="NoSpacing"/>
        <w:numPr>
          <w:ilvl w:val="4"/>
          <w:numId w:val="23"/>
        </w:numPr>
        <w:tabs>
          <w:tab w:val="left" w:pos="450"/>
        </w:tabs>
        <w:ind w:left="990"/>
        <w:rPr>
          <w:rFonts w:asciiTheme="minorHAnsi" w:hAnsiTheme="minorHAnsi" w:cstheme="minorHAnsi"/>
        </w:rPr>
      </w:pPr>
      <w:r w:rsidRPr="00257914">
        <w:rPr>
          <w:rFonts w:asciiTheme="minorHAnsi" w:hAnsiTheme="minorHAnsi" w:cstheme="minorHAnsi"/>
        </w:rPr>
        <w:t xml:space="preserve">Conduct 5-6 meetings recommend hosting in conjunction with </w:t>
      </w:r>
      <w:proofErr w:type="spellStart"/>
      <w:r w:rsidRPr="00257914">
        <w:rPr>
          <w:rFonts w:asciiTheme="minorHAnsi" w:hAnsiTheme="minorHAnsi" w:cstheme="minorHAnsi"/>
        </w:rPr>
        <w:t>EDO’s</w:t>
      </w:r>
      <w:proofErr w:type="spellEnd"/>
      <w:r w:rsidRPr="00257914">
        <w:rPr>
          <w:rFonts w:asciiTheme="minorHAnsi" w:hAnsiTheme="minorHAnsi" w:cstheme="minorHAnsi"/>
        </w:rPr>
        <w:t xml:space="preserve"> throughout the region.  </w:t>
      </w:r>
    </w:p>
    <w:p w:rsidR="00E26D5C" w:rsidRPr="00257914" w:rsidRDefault="00E26D5C" w:rsidP="00E26D5C">
      <w:pPr>
        <w:pStyle w:val="NoSpacing"/>
        <w:numPr>
          <w:ilvl w:val="0"/>
          <w:numId w:val="22"/>
        </w:numPr>
        <w:tabs>
          <w:tab w:val="left" w:pos="450"/>
        </w:tabs>
        <w:ind w:left="1350"/>
        <w:rPr>
          <w:rFonts w:asciiTheme="minorHAnsi" w:hAnsiTheme="minorHAnsi" w:cstheme="minorHAnsi"/>
        </w:rPr>
      </w:pPr>
      <w:r w:rsidRPr="00257914">
        <w:rPr>
          <w:rFonts w:asciiTheme="minorHAnsi" w:hAnsiTheme="minorHAnsi" w:cstheme="minorHAnsi"/>
        </w:rPr>
        <w:t xml:space="preserve">Regional meetings hosted/facilitated by </w:t>
      </w:r>
      <w:proofErr w:type="spellStart"/>
      <w:r w:rsidRPr="00257914">
        <w:rPr>
          <w:rFonts w:asciiTheme="minorHAnsi" w:hAnsiTheme="minorHAnsi" w:cstheme="minorHAnsi"/>
        </w:rPr>
        <w:t>EDO’s</w:t>
      </w:r>
      <w:proofErr w:type="spellEnd"/>
      <w:r w:rsidRPr="00257914">
        <w:rPr>
          <w:rFonts w:asciiTheme="minorHAnsi" w:hAnsiTheme="minorHAnsi" w:cstheme="minorHAnsi"/>
        </w:rPr>
        <w:t xml:space="preserve"> supported by REAP/BREG in each community asking key questions of stakeholders/businesses/elected county officials for the 10 county area:  Cowley, Sumner, Butler, Marion, Harvey, McPherson, Reno, Sedgwick, Kingman, and Harper.  The goal is to collect information of needs/assets from each community.   </w:t>
      </w:r>
    </w:p>
    <w:p w:rsidR="00E26D5C" w:rsidRPr="00257914" w:rsidRDefault="00E26D5C" w:rsidP="00E26D5C">
      <w:pPr>
        <w:pStyle w:val="NoSpacing"/>
        <w:numPr>
          <w:ilvl w:val="0"/>
          <w:numId w:val="22"/>
        </w:numPr>
        <w:tabs>
          <w:tab w:val="left" w:pos="450"/>
        </w:tabs>
        <w:ind w:left="1350"/>
        <w:rPr>
          <w:rFonts w:asciiTheme="minorHAnsi" w:hAnsiTheme="minorHAnsi" w:cstheme="minorHAnsi"/>
        </w:rPr>
      </w:pPr>
      <w:r w:rsidRPr="00257914">
        <w:rPr>
          <w:rFonts w:asciiTheme="minorHAnsi" w:hAnsiTheme="minorHAnsi" w:cstheme="minorHAnsi"/>
        </w:rPr>
        <w:t>REAP will provide resources to help plan, coordinate, and support community meetings.</w:t>
      </w:r>
    </w:p>
    <w:p w:rsidR="00E26D5C" w:rsidRPr="00257914" w:rsidRDefault="00E26D5C" w:rsidP="00E26D5C">
      <w:pPr>
        <w:pStyle w:val="NoSpacing"/>
        <w:numPr>
          <w:ilvl w:val="0"/>
          <w:numId w:val="22"/>
        </w:numPr>
        <w:tabs>
          <w:tab w:val="left" w:pos="450"/>
        </w:tabs>
        <w:ind w:left="1350"/>
        <w:rPr>
          <w:rFonts w:asciiTheme="minorHAnsi" w:hAnsiTheme="minorHAnsi" w:cstheme="minorHAnsi"/>
        </w:rPr>
      </w:pPr>
      <w:r w:rsidRPr="00257914">
        <w:rPr>
          <w:rFonts w:asciiTheme="minorHAnsi" w:hAnsiTheme="minorHAnsi" w:cstheme="minorHAnsi"/>
        </w:rPr>
        <w:t>Suggested invite list:</w:t>
      </w:r>
    </w:p>
    <w:p w:rsidR="00E26D5C" w:rsidRPr="00257914" w:rsidRDefault="00E26D5C" w:rsidP="00E26D5C">
      <w:pPr>
        <w:pStyle w:val="NoSpacing"/>
        <w:numPr>
          <w:ilvl w:val="2"/>
          <w:numId w:val="22"/>
        </w:numPr>
        <w:tabs>
          <w:tab w:val="left" w:pos="450"/>
        </w:tabs>
        <w:ind w:left="2790"/>
        <w:rPr>
          <w:rFonts w:asciiTheme="minorHAnsi" w:hAnsiTheme="minorHAnsi" w:cstheme="minorHAnsi"/>
        </w:rPr>
      </w:pPr>
      <w:r w:rsidRPr="00257914">
        <w:rPr>
          <w:rFonts w:asciiTheme="minorHAnsi" w:hAnsiTheme="minorHAnsi" w:cstheme="minorHAnsi"/>
        </w:rPr>
        <w:t>Local employers from the BREG clusters</w:t>
      </w:r>
    </w:p>
    <w:p w:rsidR="00E26D5C" w:rsidRPr="00257914" w:rsidRDefault="00E26D5C" w:rsidP="00E26D5C">
      <w:pPr>
        <w:pStyle w:val="NoSpacing"/>
        <w:numPr>
          <w:ilvl w:val="2"/>
          <w:numId w:val="22"/>
        </w:numPr>
        <w:tabs>
          <w:tab w:val="left" w:pos="450"/>
        </w:tabs>
        <w:ind w:left="2790"/>
        <w:rPr>
          <w:rFonts w:asciiTheme="minorHAnsi" w:hAnsiTheme="minorHAnsi" w:cstheme="minorHAnsi"/>
        </w:rPr>
      </w:pPr>
      <w:r w:rsidRPr="00257914">
        <w:rPr>
          <w:rFonts w:asciiTheme="minorHAnsi" w:hAnsiTheme="minorHAnsi" w:cstheme="minorHAnsi"/>
        </w:rPr>
        <w:t>Transportation planners or public works leaders from local governments with knowledge about transportation infrastructure and challenges</w:t>
      </w:r>
    </w:p>
    <w:p w:rsidR="00E26D5C" w:rsidRPr="00257914" w:rsidRDefault="00E26D5C" w:rsidP="00E26D5C">
      <w:pPr>
        <w:pStyle w:val="NoSpacing"/>
        <w:numPr>
          <w:ilvl w:val="2"/>
          <w:numId w:val="22"/>
        </w:numPr>
        <w:tabs>
          <w:tab w:val="left" w:pos="450"/>
        </w:tabs>
        <w:ind w:left="2790"/>
        <w:rPr>
          <w:rFonts w:asciiTheme="minorHAnsi" w:hAnsiTheme="minorHAnsi" w:cstheme="minorHAnsi"/>
        </w:rPr>
      </w:pPr>
      <w:r w:rsidRPr="00257914">
        <w:rPr>
          <w:rFonts w:asciiTheme="minorHAnsi" w:hAnsiTheme="minorHAnsi" w:cstheme="minorHAnsi"/>
        </w:rPr>
        <w:t>Community leaders engaged in economic development planning</w:t>
      </w:r>
    </w:p>
    <w:p w:rsidR="00E26D5C" w:rsidRPr="00257914" w:rsidRDefault="00E26D5C" w:rsidP="00E26D5C">
      <w:pPr>
        <w:pStyle w:val="NoSpacing"/>
        <w:numPr>
          <w:ilvl w:val="0"/>
          <w:numId w:val="22"/>
        </w:numPr>
        <w:tabs>
          <w:tab w:val="left" w:pos="450"/>
        </w:tabs>
        <w:ind w:left="1350"/>
        <w:rPr>
          <w:rFonts w:asciiTheme="minorHAnsi" w:hAnsiTheme="minorHAnsi" w:cstheme="minorHAnsi"/>
        </w:rPr>
      </w:pPr>
      <w:r w:rsidRPr="00257914">
        <w:rPr>
          <w:rFonts w:asciiTheme="minorHAnsi" w:hAnsiTheme="minorHAnsi" w:cstheme="minorHAnsi"/>
        </w:rPr>
        <w:t xml:space="preserve">Determine if these can be multicounty:  </w:t>
      </w:r>
    </w:p>
    <w:p w:rsidR="00E26D5C" w:rsidRPr="00257914" w:rsidRDefault="00E26D5C" w:rsidP="00E26D5C">
      <w:pPr>
        <w:pStyle w:val="NoSpacing"/>
        <w:numPr>
          <w:ilvl w:val="1"/>
          <w:numId w:val="22"/>
        </w:numPr>
        <w:tabs>
          <w:tab w:val="left" w:pos="450"/>
        </w:tabs>
        <w:ind w:left="2070"/>
        <w:rPr>
          <w:rFonts w:asciiTheme="minorHAnsi" w:hAnsiTheme="minorHAnsi" w:cstheme="minorHAnsi"/>
        </w:rPr>
      </w:pPr>
      <w:r w:rsidRPr="00257914">
        <w:rPr>
          <w:rFonts w:asciiTheme="minorHAnsi" w:hAnsiTheme="minorHAnsi" w:cstheme="minorHAnsi"/>
        </w:rPr>
        <w:t>Example:</w:t>
      </w:r>
    </w:p>
    <w:p w:rsidR="00E26D5C" w:rsidRPr="00257914" w:rsidRDefault="00E26D5C" w:rsidP="00E26D5C">
      <w:pPr>
        <w:pStyle w:val="NoSpacing"/>
        <w:numPr>
          <w:ilvl w:val="2"/>
          <w:numId w:val="22"/>
        </w:numPr>
        <w:tabs>
          <w:tab w:val="left" w:pos="450"/>
        </w:tabs>
        <w:ind w:left="2790"/>
        <w:rPr>
          <w:rFonts w:asciiTheme="minorHAnsi" w:hAnsiTheme="minorHAnsi" w:cstheme="minorHAnsi"/>
        </w:rPr>
      </w:pPr>
      <w:r w:rsidRPr="00257914">
        <w:rPr>
          <w:rFonts w:asciiTheme="minorHAnsi" w:hAnsiTheme="minorHAnsi" w:cstheme="minorHAnsi"/>
        </w:rPr>
        <w:t>Butler / Sedgwick</w:t>
      </w:r>
    </w:p>
    <w:p w:rsidR="00E26D5C" w:rsidRPr="00257914" w:rsidRDefault="00E26D5C" w:rsidP="00E26D5C">
      <w:pPr>
        <w:pStyle w:val="NoSpacing"/>
        <w:numPr>
          <w:ilvl w:val="2"/>
          <w:numId w:val="22"/>
        </w:numPr>
        <w:tabs>
          <w:tab w:val="left" w:pos="450"/>
        </w:tabs>
        <w:ind w:left="2790"/>
        <w:rPr>
          <w:rFonts w:asciiTheme="minorHAnsi" w:hAnsiTheme="minorHAnsi" w:cstheme="minorHAnsi"/>
        </w:rPr>
      </w:pPr>
      <w:r w:rsidRPr="00257914">
        <w:rPr>
          <w:rFonts w:asciiTheme="minorHAnsi" w:hAnsiTheme="minorHAnsi" w:cstheme="minorHAnsi"/>
        </w:rPr>
        <w:t>Sumner / Cowley</w:t>
      </w:r>
    </w:p>
    <w:p w:rsidR="00E26D5C" w:rsidRPr="00257914" w:rsidRDefault="00E26D5C" w:rsidP="00E26D5C">
      <w:pPr>
        <w:pStyle w:val="NoSpacing"/>
        <w:numPr>
          <w:ilvl w:val="2"/>
          <w:numId w:val="22"/>
        </w:numPr>
        <w:tabs>
          <w:tab w:val="left" w:pos="450"/>
        </w:tabs>
        <w:ind w:left="2790"/>
        <w:rPr>
          <w:rFonts w:asciiTheme="minorHAnsi" w:hAnsiTheme="minorHAnsi" w:cstheme="minorHAnsi"/>
        </w:rPr>
      </w:pPr>
      <w:r w:rsidRPr="00257914">
        <w:rPr>
          <w:rFonts w:asciiTheme="minorHAnsi" w:hAnsiTheme="minorHAnsi" w:cstheme="minorHAnsi"/>
        </w:rPr>
        <w:lastRenderedPageBreak/>
        <w:t xml:space="preserve">Reno / Harvey </w:t>
      </w:r>
    </w:p>
    <w:p w:rsidR="00E26D5C" w:rsidRPr="00257914" w:rsidRDefault="00E26D5C" w:rsidP="00E26D5C">
      <w:pPr>
        <w:pStyle w:val="NoSpacing"/>
        <w:numPr>
          <w:ilvl w:val="2"/>
          <w:numId w:val="22"/>
        </w:numPr>
        <w:tabs>
          <w:tab w:val="left" w:pos="450"/>
        </w:tabs>
        <w:ind w:left="2790"/>
        <w:rPr>
          <w:rFonts w:asciiTheme="minorHAnsi" w:hAnsiTheme="minorHAnsi" w:cstheme="minorHAnsi"/>
        </w:rPr>
      </w:pPr>
      <w:r w:rsidRPr="00257914">
        <w:rPr>
          <w:rFonts w:asciiTheme="minorHAnsi" w:hAnsiTheme="minorHAnsi" w:cstheme="minorHAnsi"/>
        </w:rPr>
        <w:t>Kingman / Harper</w:t>
      </w:r>
    </w:p>
    <w:p w:rsidR="00E26D5C" w:rsidRPr="00257914" w:rsidRDefault="00E26D5C" w:rsidP="00E26D5C">
      <w:pPr>
        <w:pStyle w:val="NoSpacing"/>
        <w:numPr>
          <w:ilvl w:val="2"/>
          <w:numId w:val="22"/>
        </w:numPr>
        <w:tabs>
          <w:tab w:val="left" w:pos="450"/>
        </w:tabs>
        <w:ind w:left="2790"/>
        <w:rPr>
          <w:rFonts w:asciiTheme="minorHAnsi" w:hAnsiTheme="minorHAnsi" w:cstheme="minorHAnsi"/>
        </w:rPr>
      </w:pPr>
      <w:r w:rsidRPr="00257914">
        <w:rPr>
          <w:rFonts w:asciiTheme="minorHAnsi" w:hAnsiTheme="minorHAnsi" w:cstheme="minorHAnsi"/>
        </w:rPr>
        <w:t>McPherson/Marion</w:t>
      </w:r>
    </w:p>
    <w:p w:rsidR="00E26D5C" w:rsidRPr="00257914" w:rsidRDefault="00E26D5C" w:rsidP="00E26D5C">
      <w:pPr>
        <w:pStyle w:val="NoSpacing"/>
        <w:rPr>
          <w:rFonts w:asciiTheme="minorHAnsi" w:hAnsiTheme="minorHAnsi" w:cstheme="minorHAnsi"/>
        </w:rPr>
      </w:pPr>
    </w:p>
    <w:p w:rsidR="00E26D5C" w:rsidRPr="00257914" w:rsidRDefault="00E26D5C" w:rsidP="00E26D5C">
      <w:pPr>
        <w:pStyle w:val="NoSpacing"/>
        <w:ind w:left="363" w:firstLine="720"/>
        <w:rPr>
          <w:rFonts w:asciiTheme="minorHAnsi" w:hAnsiTheme="minorHAnsi" w:cstheme="minorHAnsi"/>
        </w:rPr>
      </w:pPr>
      <w:r w:rsidRPr="00257914">
        <w:rPr>
          <w:rFonts w:asciiTheme="minorHAnsi" w:hAnsiTheme="minorHAnsi" w:cstheme="minorHAnsi"/>
        </w:rPr>
        <w:t>Next Steps:</w:t>
      </w:r>
    </w:p>
    <w:p w:rsidR="00E26D5C" w:rsidRPr="00257914" w:rsidRDefault="00E26D5C" w:rsidP="00E26D5C">
      <w:pPr>
        <w:pStyle w:val="NoSpacing"/>
        <w:numPr>
          <w:ilvl w:val="0"/>
          <w:numId w:val="21"/>
        </w:numPr>
        <w:rPr>
          <w:rFonts w:asciiTheme="minorHAnsi" w:hAnsiTheme="minorHAnsi" w:cstheme="minorHAnsi"/>
        </w:rPr>
      </w:pPr>
      <w:r w:rsidRPr="00257914">
        <w:rPr>
          <w:rFonts w:asciiTheme="minorHAnsi" w:hAnsiTheme="minorHAnsi" w:cstheme="minorHAnsi"/>
        </w:rPr>
        <w:t xml:space="preserve">Craig Bay and Marla Canfield begin outreach to economic development organizations on meeting logistics, outreach and invite list as needed.  </w:t>
      </w:r>
    </w:p>
    <w:p w:rsidR="00E26D5C" w:rsidRPr="00257914" w:rsidRDefault="00E26D5C" w:rsidP="00E26D5C">
      <w:pPr>
        <w:pStyle w:val="ListParagraph"/>
        <w:tabs>
          <w:tab w:val="left" w:pos="540"/>
        </w:tabs>
        <w:autoSpaceDE w:val="0"/>
        <w:autoSpaceDN w:val="0"/>
        <w:adjustRightInd w:val="0"/>
        <w:spacing w:after="0" w:line="240" w:lineRule="auto"/>
        <w:ind w:left="540"/>
        <w:jc w:val="both"/>
        <w:rPr>
          <w:rFonts w:cstheme="minorHAnsi"/>
          <w:sz w:val="24"/>
          <w:szCs w:val="24"/>
        </w:rPr>
      </w:pPr>
      <w:r w:rsidRPr="00257914">
        <w:rPr>
          <w:rFonts w:cstheme="minorHAnsi"/>
          <w:sz w:val="24"/>
          <w:szCs w:val="24"/>
        </w:rPr>
        <w:t xml:space="preserve">The timeframe for the meeting will begin quickly and the goal is to have them done by March 2017.  The information collected will be shared with key stakeholders including: </w:t>
      </w:r>
      <w:proofErr w:type="spellStart"/>
      <w:r w:rsidRPr="00257914">
        <w:rPr>
          <w:rFonts w:cstheme="minorHAnsi"/>
          <w:sz w:val="24"/>
          <w:szCs w:val="24"/>
        </w:rPr>
        <w:t>KDOT</w:t>
      </w:r>
      <w:proofErr w:type="spellEnd"/>
      <w:r w:rsidRPr="00257914">
        <w:rPr>
          <w:rFonts w:cstheme="minorHAnsi"/>
          <w:sz w:val="24"/>
          <w:szCs w:val="24"/>
        </w:rPr>
        <w:t xml:space="preserve">, federal contacts, economic development organizations.   </w:t>
      </w:r>
    </w:p>
    <w:p w:rsidR="00E26D5C" w:rsidRPr="00257914" w:rsidRDefault="00E26D5C" w:rsidP="00E26D5C">
      <w:pPr>
        <w:pStyle w:val="ListParagraph"/>
        <w:tabs>
          <w:tab w:val="left" w:pos="540"/>
        </w:tabs>
        <w:autoSpaceDE w:val="0"/>
        <w:autoSpaceDN w:val="0"/>
        <w:adjustRightInd w:val="0"/>
        <w:spacing w:after="0" w:line="240" w:lineRule="auto"/>
        <w:ind w:left="540"/>
        <w:jc w:val="both"/>
        <w:rPr>
          <w:rFonts w:cstheme="minorHAnsi"/>
          <w:sz w:val="24"/>
          <w:szCs w:val="24"/>
        </w:rPr>
      </w:pPr>
    </w:p>
    <w:p w:rsidR="00E26D5C" w:rsidRPr="00257914" w:rsidRDefault="00E26D5C" w:rsidP="00E26D5C">
      <w:pPr>
        <w:pStyle w:val="ListParagraph"/>
        <w:tabs>
          <w:tab w:val="left" w:pos="540"/>
        </w:tabs>
        <w:autoSpaceDE w:val="0"/>
        <w:autoSpaceDN w:val="0"/>
        <w:adjustRightInd w:val="0"/>
        <w:spacing w:after="0" w:line="240" w:lineRule="auto"/>
        <w:ind w:left="540"/>
        <w:jc w:val="both"/>
        <w:rPr>
          <w:rFonts w:cstheme="minorHAnsi"/>
          <w:sz w:val="24"/>
          <w:szCs w:val="24"/>
        </w:rPr>
      </w:pPr>
      <w:r w:rsidRPr="00257914">
        <w:rPr>
          <w:rFonts w:cstheme="minorHAnsi"/>
          <w:sz w:val="24"/>
          <w:szCs w:val="24"/>
        </w:rPr>
        <w:t xml:space="preserve">Karyn Page offered to work with group on getting word out to the businesses Kansas Global works with to engage them in the process.  </w:t>
      </w:r>
    </w:p>
    <w:p w:rsidR="00E26D5C" w:rsidRPr="00257914" w:rsidRDefault="00E26D5C" w:rsidP="00E26D5C">
      <w:pPr>
        <w:pStyle w:val="ListParagraph"/>
        <w:tabs>
          <w:tab w:val="left" w:pos="540"/>
        </w:tabs>
        <w:autoSpaceDE w:val="0"/>
        <w:autoSpaceDN w:val="0"/>
        <w:adjustRightInd w:val="0"/>
        <w:spacing w:after="0" w:line="240" w:lineRule="auto"/>
        <w:ind w:left="540"/>
        <w:jc w:val="both"/>
        <w:rPr>
          <w:rFonts w:cstheme="minorHAnsi"/>
          <w:sz w:val="24"/>
          <w:szCs w:val="24"/>
        </w:rPr>
      </w:pPr>
    </w:p>
    <w:p w:rsidR="00E26D5C" w:rsidRPr="00257914" w:rsidRDefault="00E26D5C" w:rsidP="00E26D5C">
      <w:pPr>
        <w:pStyle w:val="ListParagraph"/>
        <w:autoSpaceDE w:val="0"/>
        <w:autoSpaceDN w:val="0"/>
        <w:adjustRightInd w:val="0"/>
        <w:spacing w:after="0" w:line="240" w:lineRule="auto"/>
        <w:ind w:left="540"/>
        <w:jc w:val="both"/>
        <w:rPr>
          <w:rFonts w:cstheme="minorHAnsi"/>
          <w:sz w:val="24"/>
          <w:szCs w:val="24"/>
        </w:rPr>
      </w:pPr>
      <w:r w:rsidRPr="00257914">
        <w:rPr>
          <w:rFonts w:cstheme="minorHAnsi"/>
          <w:i/>
          <w:iCs/>
          <w:sz w:val="24"/>
          <w:szCs w:val="24"/>
        </w:rPr>
        <w:t xml:space="preserve">Received and filed. </w:t>
      </w:r>
    </w:p>
    <w:p w:rsidR="00E26D5C" w:rsidRPr="00257914" w:rsidRDefault="00E26D5C" w:rsidP="00E26D5C">
      <w:pPr>
        <w:autoSpaceDE w:val="0"/>
        <w:autoSpaceDN w:val="0"/>
        <w:adjustRightInd w:val="0"/>
        <w:spacing w:after="0" w:line="240" w:lineRule="auto"/>
        <w:ind w:left="540"/>
        <w:jc w:val="both"/>
        <w:rPr>
          <w:rFonts w:cstheme="minorHAnsi"/>
          <w:bCs/>
          <w:i/>
          <w:sz w:val="24"/>
          <w:szCs w:val="24"/>
        </w:rPr>
      </w:pPr>
    </w:p>
    <w:p w:rsidR="00E26D5C" w:rsidRPr="00257914" w:rsidRDefault="00E26D5C" w:rsidP="00E26D5C">
      <w:pPr>
        <w:pStyle w:val="ListParagraph"/>
        <w:numPr>
          <w:ilvl w:val="1"/>
          <w:numId w:val="8"/>
        </w:numPr>
        <w:spacing w:after="0" w:line="240" w:lineRule="auto"/>
        <w:ind w:left="540" w:hanging="270"/>
        <w:rPr>
          <w:rFonts w:cstheme="minorHAnsi"/>
          <w:b/>
          <w:i/>
          <w:sz w:val="24"/>
          <w:szCs w:val="24"/>
        </w:rPr>
      </w:pPr>
      <w:r w:rsidRPr="00257914">
        <w:rPr>
          <w:rFonts w:cstheme="minorHAnsi"/>
          <w:sz w:val="24"/>
          <w:szCs w:val="24"/>
        </w:rPr>
        <w:t>Foreign Direct Investment (</w:t>
      </w:r>
      <w:proofErr w:type="spellStart"/>
      <w:r w:rsidRPr="00257914">
        <w:rPr>
          <w:rFonts w:cstheme="minorHAnsi"/>
          <w:sz w:val="24"/>
          <w:szCs w:val="24"/>
        </w:rPr>
        <w:t>FDI</w:t>
      </w:r>
      <w:proofErr w:type="spellEnd"/>
      <w:r w:rsidRPr="00257914">
        <w:rPr>
          <w:rFonts w:cstheme="minorHAnsi"/>
          <w:sz w:val="24"/>
          <w:szCs w:val="24"/>
        </w:rPr>
        <w:t>) plan as part of the Global Cities Initiative (GCI)</w:t>
      </w:r>
    </w:p>
    <w:p w:rsidR="00E26D5C" w:rsidRPr="00257914" w:rsidRDefault="00E26D5C" w:rsidP="00E26D5C">
      <w:pPr>
        <w:pStyle w:val="NoSpacing"/>
        <w:tabs>
          <w:tab w:val="left" w:pos="4860"/>
        </w:tabs>
        <w:ind w:left="540"/>
        <w:rPr>
          <w:rFonts w:asciiTheme="minorHAnsi" w:hAnsiTheme="minorHAnsi" w:cstheme="minorHAnsi"/>
        </w:rPr>
      </w:pPr>
      <w:r w:rsidRPr="00257914">
        <w:rPr>
          <w:rFonts w:asciiTheme="minorHAnsi" w:hAnsiTheme="minorHAnsi" w:cstheme="minorHAnsi"/>
        </w:rPr>
        <w:t xml:space="preserve">In 2014 REAP supported a Regional Export Plan.  The Brookings </w:t>
      </w:r>
      <w:proofErr w:type="spellStart"/>
      <w:r w:rsidRPr="00257914">
        <w:rPr>
          <w:rFonts w:asciiTheme="minorHAnsi" w:hAnsiTheme="minorHAnsi" w:cstheme="minorHAnsi"/>
        </w:rPr>
        <w:t>FDI</w:t>
      </w:r>
      <w:proofErr w:type="spellEnd"/>
      <w:r w:rsidRPr="00257914">
        <w:rPr>
          <w:rFonts w:asciiTheme="minorHAnsi" w:hAnsiTheme="minorHAnsi" w:cstheme="minorHAnsi"/>
        </w:rPr>
        <w:t xml:space="preserve"> plan is the next step in implementing the regional export plan.   The </w:t>
      </w:r>
      <w:proofErr w:type="spellStart"/>
      <w:r w:rsidRPr="00257914">
        <w:rPr>
          <w:rFonts w:asciiTheme="minorHAnsi" w:hAnsiTheme="minorHAnsi" w:cstheme="minorHAnsi"/>
        </w:rPr>
        <w:t>FDI</w:t>
      </w:r>
      <w:proofErr w:type="spellEnd"/>
      <w:r w:rsidRPr="00257914">
        <w:rPr>
          <w:rFonts w:asciiTheme="minorHAnsi" w:hAnsiTheme="minorHAnsi" w:cstheme="minorHAnsi"/>
        </w:rPr>
        <w:t xml:space="preserve"> is a strategy to identify foreign companies interested on locating in South Central Kansas thorough new business expansion or acquisitions/mergers of existing companies.  It is a strategy that can strengthen the economic base of a regional economy.</w:t>
      </w:r>
    </w:p>
    <w:p w:rsidR="00E26D5C" w:rsidRPr="00257914" w:rsidRDefault="00E26D5C" w:rsidP="00E26D5C">
      <w:pPr>
        <w:pStyle w:val="NoSpacing"/>
        <w:tabs>
          <w:tab w:val="left" w:pos="4860"/>
        </w:tabs>
        <w:ind w:left="540"/>
        <w:rPr>
          <w:rFonts w:asciiTheme="minorHAnsi" w:hAnsiTheme="minorHAnsi" w:cstheme="minorHAnsi"/>
        </w:rPr>
      </w:pPr>
    </w:p>
    <w:p w:rsidR="00E26D5C" w:rsidRPr="00257914" w:rsidRDefault="00E26D5C" w:rsidP="00E26D5C">
      <w:pPr>
        <w:pStyle w:val="NoSpacing"/>
        <w:tabs>
          <w:tab w:val="left" w:pos="4860"/>
        </w:tabs>
        <w:ind w:left="540"/>
        <w:rPr>
          <w:rFonts w:asciiTheme="minorHAnsi" w:hAnsiTheme="minorHAnsi" w:cstheme="minorHAnsi"/>
        </w:rPr>
      </w:pPr>
      <w:r w:rsidRPr="00257914">
        <w:rPr>
          <w:rFonts w:asciiTheme="minorHAnsi" w:hAnsiTheme="minorHAnsi" w:cstheme="minorHAnsi"/>
        </w:rPr>
        <w:t xml:space="preserve">The </w:t>
      </w:r>
      <w:proofErr w:type="spellStart"/>
      <w:r w:rsidRPr="00257914">
        <w:rPr>
          <w:rFonts w:asciiTheme="minorHAnsi" w:hAnsiTheme="minorHAnsi" w:cstheme="minorHAnsi"/>
        </w:rPr>
        <w:t>FDI</w:t>
      </w:r>
      <w:proofErr w:type="spellEnd"/>
      <w:r w:rsidRPr="00257914">
        <w:rPr>
          <w:rFonts w:asciiTheme="minorHAnsi" w:hAnsiTheme="minorHAnsi" w:cstheme="minorHAnsi"/>
        </w:rPr>
        <w:t xml:space="preserve"> funding comes from the City of Wichita, Sedgwick County, Greater Wichita Partnership, Wichita State University (for data support), and Kansas Global (pro bono administrative overhead).   Currently there is a financial gap in implementing the plan.  REAP invested $10,000 to support the Export Plan.   It was recommend by the REAP Executive Committee to assist with the </w:t>
      </w:r>
      <w:proofErr w:type="spellStart"/>
      <w:r w:rsidRPr="00257914">
        <w:rPr>
          <w:rFonts w:asciiTheme="minorHAnsi" w:hAnsiTheme="minorHAnsi" w:cstheme="minorHAnsi"/>
        </w:rPr>
        <w:t>FDI</w:t>
      </w:r>
      <w:proofErr w:type="spellEnd"/>
      <w:r w:rsidRPr="00257914">
        <w:rPr>
          <w:rFonts w:asciiTheme="minorHAnsi" w:hAnsiTheme="minorHAnsi" w:cstheme="minorHAnsi"/>
        </w:rPr>
        <w:t xml:space="preserve"> plan at the same level if funds allow in the 2017 budget.     </w:t>
      </w:r>
    </w:p>
    <w:p w:rsidR="00E26D5C" w:rsidRPr="00257914" w:rsidRDefault="00E26D5C" w:rsidP="00E26D5C">
      <w:pPr>
        <w:pStyle w:val="NoSpacing"/>
        <w:tabs>
          <w:tab w:val="left" w:pos="4860"/>
        </w:tabs>
        <w:ind w:left="1620"/>
        <w:rPr>
          <w:rFonts w:asciiTheme="minorHAnsi" w:hAnsiTheme="minorHAnsi" w:cstheme="minorHAnsi"/>
        </w:rPr>
      </w:pPr>
    </w:p>
    <w:p w:rsidR="00E26D5C" w:rsidRPr="00257914" w:rsidRDefault="00E26D5C" w:rsidP="00E26D5C">
      <w:pPr>
        <w:pStyle w:val="NoSpacing"/>
        <w:tabs>
          <w:tab w:val="left" w:pos="4860"/>
        </w:tabs>
        <w:ind w:left="540"/>
        <w:rPr>
          <w:rFonts w:asciiTheme="minorHAnsi" w:hAnsiTheme="minorHAnsi" w:cstheme="minorHAnsi"/>
        </w:rPr>
      </w:pPr>
      <w:r w:rsidRPr="00257914">
        <w:rPr>
          <w:rFonts w:asciiTheme="minorHAnsi" w:hAnsiTheme="minorHAnsi" w:cstheme="minorHAnsi"/>
        </w:rPr>
        <w:t xml:space="preserve">Kansas Global is leading the development of the </w:t>
      </w:r>
      <w:proofErr w:type="spellStart"/>
      <w:r w:rsidRPr="00257914">
        <w:rPr>
          <w:rFonts w:asciiTheme="minorHAnsi" w:hAnsiTheme="minorHAnsi" w:cstheme="minorHAnsi"/>
        </w:rPr>
        <w:t>FDI</w:t>
      </w:r>
      <w:proofErr w:type="spellEnd"/>
      <w:r w:rsidRPr="00257914">
        <w:rPr>
          <w:rFonts w:asciiTheme="minorHAnsi" w:hAnsiTheme="minorHAnsi" w:cstheme="minorHAnsi"/>
        </w:rPr>
        <w:t xml:space="preserve"> plan with technical assistance from Brookings and JP Morgan Chase as part of the global cities initiative.  The </w:t>
      </w:r>
      <w:proofErr w:type="spellStart"/>
      <w:r w:rsidRPr="00257914">
        <w:rPr>
          <w:rFonts w:asciiTheme="minorHAnsi" w:hAnsiTheme="minorHAnsi" w:cstheme="minorHAnsi"/>
        </w:rPr>
        <w:t>FDI</w:t>
      </w:r>
      <w:proofErr w:type="spellEnd"/>
      <w:r w:rsidRPr="00257914">
        <w:rPr>
          <w:rFonts w:asciiTheme="minorHAnsi" w:hAnsiTheme="minorHAnsi" w:cstheme="minorHAnsi"/>
        </w:rPr>
        <w:t xml:space="preserve"> planning committee includes representatives from economic development agencies and financial institution in the region.  The plan should be completed soon and submitted to global cites for implementation in 2017.  </w:t>
      </w:r>
    </w:p>
    <w:p w:rsidR="00E26D5C" w:rsidRPr="00257914" w:rsidRDefault="00E26D5C" w:rsidP="00E26D5C">
      <w:pPr>
        <w:pStyle w:val="PlainText"/>
        <w:rPr>
          <w:rFonts w:asciiTheme="minorHAnsi" w:hAnsiTheme="minorHAnsi" w:cstheme="minorHAnsi"/>
          <w:sz w:val="24"/>
          <w:szCs w:val="24"/>
        </w:rPr>
      </w:pPr>
    </w:p>
    <w:p w:rsidR="00E26D5C" w:rsidRPr="00257914" w:rsidRDefault="00E26D5C" w:rsidP="00E26D5C">
      <w:pPr>
        <w:pStyle w:val="NoSpacing"/>
        <w:ind w:firstLine="540"/>
        <w:rPr>
          <w:rFonts w:asciiTheme="minorHAnsi" w:hAnsiTheme="minorHAnsi" w:cstheme="minorHAnsi"/>
        </w:rPr>
      </w:pPr>
      <w:r w:rsidRPr="00257914">
        <w:rPr>
          <w:rFonts w:asciiTheme="minorHAnsi" w:hAnsiTheme="minorHAnsi" w:cstheme="minorHAnsi"/>
        </w:rPr>
        <w:t xml:space="preserve">Brookings </w:t>
      </w:r>
      <w:proofErr w:type="spellStart"/>
      <w:r w:rsidRPr="00257914">
        <w:rPr>
          <w:rFonts w:asciiTheme="minorHAnsi" w:hAnsiTheme="minorHAnsi" w:cstheme="minorHAnsi"/>
        </w:rPr>
        <w:t>FDI</w:t>
      </w:r>
      <w:proofErr w:type="spellEnd"/>
      <w:r w:rsidRPr="00257914">
        <w:rPr>
          <w:rFonts w:asciiTheme="minorHAnsi" w:hAnsiTheme="minorHAnsi" w:cstheme="minorHAnsi"/>
        </w:rPr>
        <w:t xml:space="preserve"> Planning Program summary:</w:t>
      </w:r>
    </w:p>
    <w:p w:rsidR="00E26D5C" w:rsidRPr="00257914" w:rsidRDefault="00E26D5C" w:rsidP="00E26D5C">
      <w:pPr>
        <w:numPr>
          <w:ilvl w:val="0"/>
          <w:numId w:val="24"/>
        </w:numPr>
        <w:tabs>
          <w:tab w:val="left" w:pos="4860"/>
        </w:tabs>
        <w:spacing w:after="160" w:line="252" w:lineRule="auto"/>
        <w:ind w:left="1440"/>
        <w:contextualSpacing/>
        <w:rPr>
          <w:rFonts w:eastAsia="Times New Roman" w:cstheme="minorHAnsi"/>
          <w:sz w:val="24"/>
          <w:szCs w:val="24"/>
        </w:rPr>
      </w:pPr>
      <w:r w:rsidRPr="00257914">
        <w:rPr>
          <w:rFonts w:eastAsia="Times New Roman" w:cstheme="minorHAnsi"/>
          <w:sz w:val="24"/>
          <w:szCs w:val="24"/>
        </w:rPr>
        <w:t>One of only 30 metros in the nation selected to participate in the Brookings GCI program.</w:t>
      </w:r>
    </w:p>
    <w:p w:rsidR="00E26D5C" w:rsidRPr="00257914" w:rsidRDefault="00E26D5C" w:rsidP="00E26D5C">
      <w:pPr>
        <w:tabs>
          <w:tab w:val="left" w:pos="4860"/>
        </w:tabs>
        <w:spacing w:after="160" w:line="252" w:lineRule="auto"/>
        <w:ind w:left="2160"/>
        <w:contextualSpacing/>
        <w:rPr>
          <w:rFonts w:cstheme="minorHAnsi"/>
          <w:sz w:val="24"/>
          <w:szCs w:val="24"/>
        </w:rPr>
      </w:pPr>
      <w:r w:rsidRPr="00257914">
        <w:rPr>
          <w:rFonts w:cstheme="minorHAnsi"/>
          <w:sz w:val="24"/>
          <w:szCs w:val="24"/>
        </w:rPr>
        <w:t>Selected through competitive application process</w:t>
      </w:r>
    </w:p>
    <w:p w:rsidR="00E26D5C" w:rsidRPr="00257914" w:rsidRDefault="00E26D5C" w:rsidP="00E26D5C">
      <w:pPr>
        <w:tabs>
          <w:tab w:val="left" w:pos="4860"/>
        </w:tabs>
        <w:spacing w:after="160" w:line="252" w:lineRule="auto"/>
        <w:ind w:left="2160"/>
        <w:contextualSpacing/>
        <w:rPr>
          <w:rFonts w:cstheme="minorHAnsi"/>
          <w:sz w:val="24"/>
          <w:szCs w:val="24"/>
        </w:rPr>
      </w:pPr>
      <w:r w:rsidRPr="00257914">
        <w:rPr>
          <w:rFonts w:cstheme="minorHAnsi"/>
          <w:sz w:val="24"/>
          <w:szCs w:val="24"/>
        </w:rPr>
        <w:t xml:space="preserve">6 cities in our cohort: (Wichita), Charleston, Louisville-Lexington, Chicago, Phoenix, Indianapolis, </w:t>
      </w:r>
    </w:p>
    <w:p w:rsidR="00E26D5C" w:rsidRPr="00257914" w:rsidRDefault="00E26D5C" w:rsidP="00E26D5C">
      <w:pPr>
        <w:tabs>
          <w:tab w:val="left" w:pos="4860"/>
        </w:tabs>
        <w:spacing w:after="160" w:line="252" w:lineRule="auto"/>
        <w:ind w:left="2160"/>
        <w:contextualSpacing/>
        <w:rPr>
          <w:rFonts w:cstheme="minorHAnsi"/>
          <w:sz w:val="24"/>
          <w:szCs w:val="24"/>
        </w:rPr>
      </w:pPr>
      <w:r w:rsidRPr="00257914">
        <w:rPr>
          <w:rFonts w:cstheme="minorHAnsi"/>
          <w:sz w:val="24"/>
          <w:szCs w:val="24"/>
        </w:rPr>
        <w:t>Brookings provides coaching, data and guidance</w:t>
      </w:r>
    </w:p>
    <w:p w:rsidR="00E26D5C" w:rsidRPr="00257914" w:rsidRDefault="00E26D5C" w:rsidP="00E26D5C">
      <w:pPr>
        <w:tabs>
          <w:tab w:val="left" w:pos="4860"/>
        </w:tabs>
        <w:spacing w:after="160" w:line="252" w:lineRule="auto"/>
        <w:ind w:left="2160"/>
        <w:contextualSpacing/>
        <w:rPr>
          <w:rFonts w:cstheme="minorHAnsi"/>
          <w:sz w:val="24"/>
          <w:szCs w:val="24"/>
        </w:rPr>
      </w:pPr>
      <w:r w:rsidRPr="00257914">
        <w:rPr>
          <w:rFonts w:cstheme="minorHAnsi"/>
          <w:sz w:val="24"/>
          <w:szCs w:val="24"/>
        </w:rPr>
        <w:t xml:space="preserve">Through peer review, we exchange info and ideas with cities in our cohort </w:t>
      </w:r>
    </w:p>
    <w:p w:rsidR="00E26D5C" w:rsidRPr="00257914" w:rsidRDefault="00E26D5C" w:rsidP="00E26D5C">
      <w:pPr>
        <w:numPr>
          <w:ilvl w:val="0"/>
          <w:numId w:val="24"/>
        </w:numPr>
        <w:tabs>
          <w:tab w:val="left" w:pos="4860"/>
        </w:tabs>
        <w:spacing w:after="160" w:line="252" w:lineRule="auto"/>
        <w:ind w:left="1440"/>
        <w:contextualSpacing/>
        <w:rPr>
          <w:rFonts w:eastAsia="Times New Roman" w:cstheme="minorHAnsi"/>
          <w:sz w:val="24"/>
          <w:szCs w:val="24"/>
        </w:rPr>
      </w:pPr>
      <w:r w:rsidRPr="00257914">
        <w:rPr>
          <w:rFonts w:eastAsia="Times New Roman" w:cstheme="minorHAnsi"/>
          <w:sz w:val="24"/>
          <w:szCs w:val="24"/>
        </w:rPr>
        <w:t>Region is 10 counties: Butler, Cowley, Harper, Harvey, Kingman, Marion, McPherson, Reno, Sedgwick, and Sumner</w:t>
      </w:r>
    </w:p>
    <w:p w:rsidR="00E26D5C" w:rsidRPr="00257914" w:rsidRDefault="00E26D5C" w:rsidP="00E26D5C">
      <w:pPr>
        <w:numPr>
          <w:ilvl w:val="0"/>
          <w:numId w:val="24"/>
        </w:numPr>
        <w:tabs>
          <w:tab w:val="left" w:pos="4860"/>
        </w:tabs>
        <w:spacing w:after="160" w:line="252" w:lineRule="auto"/>
        <w:ind w:left="1440"/>
        <w:contextualSpacing/>
        <w:rPr>
          <w:rFonts w:eastAsia="Times New Roman" w:cstheme="minorHAnsi"/>
          <w:sz w:val="24"/>
          <w:szCs w:val="24"/>
        </w:rPr>
      </w:pPr>
      <w:r w:rsidRPr="00257914">
        <w:rPr>
          <w:rFonts w:eastAsia="Times New Roman" w:cstheme="minorHAnsi"/>
          <w:sz w:val="24"/>
          <w:szCs w:val="24"/>
        </w:rPr>
        <w:t xml:space="preserve">Regional Export Plan was built in 2014.  The next step is to build a </w:t>
      </w:r>
      <w:proofErr w:type="spellStart"/>
      <w:r w:rsidRPr="00257914">
        <w:rPr>
          <w:rFonts w:eastAsia="Times New Roman" w:cstheme="minorHAnsi"/>
          <w:sz w:val="24"/>
          <w:szCs w:val="24"/>
        </w:rPr>
        <w:t>FDI</w:t>
      </w:r>
      <w:proofErr w:type="spellEnd"/>
      <w:r w:rsidRPr="00257914">
        <w:rPr>
          <w:rFonts w:eastAsia="Times New Roman" w:cstheme="minorHAnsi"/>
          <w:sz w:val="24"/>
          <w:szCs w:val="24"/>
        </w:rPr>
        <w:t xml:space="preserve"> plan.</w:t>
      </w:r>
    </w:p>
    <w:p w:rsidR="00E26D5C" w:rsidRPr="00257914" w:rsidRDefault="00E26D5C" w:rsidP="00E26D5C">
      <w:pPr>
        <w:numPr>
          <w:ilvl w:val="0"/>
          <w:numId w:val="25"/>
        </w:numPr>
        <w:tabs>
          <w:tab w:val="left" w:pos="4860"/>
        </w:tabs>
        <w:spacing w:after="160" w:line="252" w:lineRule="auto"/>
        <w:ind w:left="1440"/>
        <w:contextualSpacing/>
        <w:rPr>
          <w:rFonts w:cstheme="minorHAnsi"/>
          <w:sz w:val="24"/>
          <w:szCs w:val="24"/>
        </w:rPr>
      </w:pPr>
      <w:r w:rsidRPr="00257914">
        <w:rPr>
          <w:rFonts w:eastAsia="Times New Roman" w:cstheme="minorHAnsi"/>
          <w:i/>
          <w:iCs/>
          <w:sz w:val="24"/>
          <w:szCs w:val="24"/>
        </w:rPr>
        <w:lastRenderedPageBreak/>
        <w:t>This is a collaborative effort.</w:t>
      </w:r>
    </w:p>
    <w:p w:rsidR="00E26D5C" w:rsidRPr="00257914" w:rsidRDefault="00E26D5C" w:rsidP="00E26D5C">
      <w:pPr>
        <w:numPr>
          <w:ilvl w:val="0"/>
          <w:numId w:val="25"/>
        </w:numPr>
        <w:tabs>
          <w:tab w:val="left" w:pos="4860"/>
        </w:tabs>
        <w:spacing w:after="160" w:line="252" w:lineRule="auto"/>
        <w:ind w:left="1440"/>
        <w:contextualSpacing/>
        <w:rPr>
          <w:rFonts w:cstheme="minorHAnsi"/>
          <w:sz w:val="24"/>
          <w:szCs w:val="24"/>
        </w:rPr>
      </w:pPr>
      <w:r w:rsidRPr="00257914">
        <w:rPr>
          <w:rFonts w:cstheme="minorHAnsi"/>
          <w:sz w:val="24"/>
          <w:szCs w:val="24"/>
        </w:rPr>
        <w:t>Decide together what is important for the region</w:t>
      </w:r>
    </w:p>
    <w:p w:rsidR="00E26D5C" w:rsidRPr="00257914" w:rsidRDefault="00E26D5C" w:rsidP="00E26D5C">
      <w:pPr>
        <w:numPr>
          <w:ilvl w:val="0"/>
          <w:numId w:val="25"/>
        </w:numPr>
        <w:tabs>
          <w:tab w:val="left" w:pos="4860"/>
        </w:tabs>
        <w:spacing w:after="160" w:line="252" w:lineRule="auto"/>
        <w:ind w:left="1440"/>
        <w:contextualSpacing/>
        <w:rPr>
          <w:rFonts w:cstheme="minorHAnsi"/>
          <w:sz w:val="24"/>
          <w:szCs w:val="24"/>
        </w:rPr>
      </w:pPr>
      <w:r w:rsidRPr="00257914">
        <w:rPr>
          <w:rFonts w:cstheme="minorHAnsi"/>
          <w:sz w:val="24"/>
          <w:szCs w:val="24"/>
        </w:rPr>
        <w:t>The five-year plan will create an export eco-system that connects export services to manufacturing and service companies, creating a long term global competitive advantage.</w:t>
      </w:r>
    </w:p>
    <w:p w:rsidR="00E26D5C" w:rsidRPr="00257914" w:rsidRDefault="00E26D5C" w:rsidP="00E26D5C">
      <w:pPr>
        <w:spacing w:after="0" w:line="240" w:lineRule="auto"/>
        <w:ind w:left="270"/>
        <w:rPr>
          <w:rFonts w:cstheme="minorHAnsi"/>
          <w:bCs/>
          <w:sz w:val="24"/>
          <w:szCs w:val="24"/>
        </w:rPr>
      </w:pPr>
    </w:p>
    <w:p w:rsidR="00E26D5C" w:rsidRPr="00257914" w:rsidRDefault="00E26D5C" w:rsidP="00E26D5C">
      <w:pPr>
        <w:spacing w:after="0" w:line="240" w:lineRule="auto"/>
        <w:ind w:left="720"/>
        <w:rPr>
          <w:rFonts w:cstheme="minorHAnsi"/>
          <w:bCs/>
          <w:sz w:val="24"/>
          <w:szCs w:val="24"/>
        </w:rPr>
      </w:pPr>
      <w:r w:rsidRPr="00257914">
        <w:rPr>
          <w:rFonts w:cstheme="minorHAnsi"/>
          <w:bCs/>
          <w:sz w:val="24"/>
          <w:szCs w:val="24"/>
        </w:rPr>
        <w:t xml:space="preserve">Karyn Page talked about how this is bringing new money into South Central Kansas.  In the first month $7 million in new exports.  </w:t>
      </w:r>
      <w:r w:rsidRPr="00257914">
        <w:rPr>
          <w:rFonts w:cstheme="minorHAnsi"/>
          <w:sz w:val="24"/>
          <w:szCs w:val="24"/>
        </w:rPr>
        <w:t xml:space="preserve">The 10-county South Central Kansas region showed a 5.85 percent increase in exports, and exports in the 5-county Wichita </w:t>
      </w:r>
      <w:proofErr w:type="spellStart"/>
      <w:r w:rsidRPr="00257914">
        <w:rPr>
          <w:rFonts w:cstheme="minorHAnsi"/>
          <w:sz w:val="24"/>
          <w:szCs w:val="24"/>
        </w:rPr>
        <w:t>MSA</w:t>
      </w:r>
      <w:proofErr w:type="spellEnd"/>
      <w:r w:rsidRPr="00257914">
        <w:rPr>
          <w:rFonts w:cstheme="minorHAnsi"/>
          <w:sz w:val="24"/>
          <w:szCs w:val="24"/>
        </w:rPr>
        <w:t xml:space="preserve"> increased by 6.8 percent.</w:t>
      </w:r>
    </w:p>
    <w:p w:rsidR="00E26D5C" w:rsidRPr="00257914" w:rsidRDefault="00E26D5C" w:rsidP="00E26D5C">
      <w:pPr>
        <w:spacing w:after="0" w:line="240" w:lineRule="auto"/>
        <w:ind w:left="270"/>
        <w:rPr>
          <w:rFonts w:cstheme="minorHAnsi"/>
          <w:bCs/>
          <w:sz w:val="24"/>
          <w:szCs w:val="24"/>
        </w:rPr>
      </w:pPr>
    </w:p>
    <w:p w:rsidR="00E26D5C" w:rsidRPr="00257914" w:rsidRDefault="00E26D5C" w:rsidP="00E26D5C">
      <w:pPr>
        <w:autoSpaceDE w:val="0"/>
        <w:autoSpaceDN w:val="0"/>
        <w:ind w:left="270"/>
        <w:rPr>
          <w:rFonts w:cstheme="minorHAnsi"/>
          <w:b/>
          <w:bCs/>
          <w:i/>
          <w:sz w:val="24"/>
          <w:szCs w:val="24"/>
        </w:rPr>
      </w:pPr>
      <w:r w:rsidRPr="00257914">
        <w:rPr>
          <w:rFonts w:cstheme="minorHAnsi"/>
          <w:i/>
          <w:iCs/>
          <w:sz w:val="24"/>
          <w:szCs w:val="24"/>
        </w:rPr>
        <w:t>Members approved to s</w:t>
      </w:r>
      <w:r w:rsidRPr="00257914">
        <w:rPr>
          <w:rFonts w:cstheme="minorHAnsi"/>
          <w:i/>
          <w:sz w:val="24"/>
          <w:szCs w:val="24"/>
        </w:rPr>
        <w:t xml:space="preserve">upport allocation of funding for </w:t>
      </w:r>
      <w:proofErr w:type="spellStart"/>
      <w:r w:rsidRPr="00257914">
        <w:rPr>
          <w:rFonts w:cstheme="minorHAnsi"/>
          <w:i/>
          <w:sz w:val="24"/>
          <w:szCs w:val="24"/>
        </w:rPr>
        <w:t>FDI</w:t>
      </w:r>
      <w:proofErr w:type="spellEnd"/>
      <w:r w:rsidRPr="00257914">
        <w:rPr>
          <w:rFonts w:cstheme="minorHAnsi"/>
          <w:i/>
          <w:sz w:val="24"/>
          <w:szCs w:val="24"/>
        </w:rPr>
        <w:t xml:space="preserve"> plan implementation in the 2017 budget.</w:t>
      </w:r>
    </w:p>
    <w:p w:rsidR="00E26D5C" w:rsidRPr="00257914" w:rsidRDefault="00E26D5C" w:rsidP="00E26D5C">
      <w:pPr>
        <w:pStyle w:val="ListParagraph"/>
        <w:numPr>
          <w:ilvl w:val="1"/>
          <w:numId w:val="8"/>
        </w:numPr>
        <w:autoSpaceDE w:val="0"/>
        <w:autoSpaceDN w:val="0"/>
        <w:adjustRightInd w:val="0"/>
        <w:spacing w:after="0" w:line="240" w:lineRule="auto"/>
        <w:ind w:left="540" w:hanging="270"/>
        <w:jc w:val="both"/>
        <w:rPr>
          <w:rFonts w:cstheme="minorHAnsi"/>
          <w:b/>
          <w:i/>
          <w:sz w:val="24"/>
          <w:szCs w:val="24"/>
        </w:rPr>
      </w:pPr>
      <w:r w:rsidRPr="00257914">
        <w:rPr>
          <w:rFonts w:cstheme="minorHAnsi"/>
          <w:sz w:val="24"/>
          <w:szCs w:val="24"/>
        </w:rPr>
        <w:t>Proposed 2017 Work Plan and Meeting Schedule</w:t>
      </w:r>
    </w:p>
    <w:p w:rsidR="00E26D5C" w:rsidRPr="00257914" w:rsidRDefault="00E26D5C" w:rsidP="00E26D5C">
      <w:pPr>
        <w:spacing w:after="0"/>
        <w:ind w:firstLine="540"/>
        <w:rPr>
          <w:rFonts w:cstheme="minorHAnsi"/>
          <w:sz w:val="24"/>
          <w:szCs w:val="24"/>
        </w:rPr>
      </w:pPr>
      <w:r w:rsidRPr="00257914">
        <w:rPr>
          <w:rFonts w:cstheme="minorHAnsi"/>
          <w:sz w:val="24"/>
          <w:szCs w:val="24"/>
        </w:rPr>
        <w:t>Keith Lawing summarized the proposed 2017 Work Plan:</w:t>
      </w:r>
    </w:p>
    <w:p w:rsidR="00E26D5C" w:rsidRPr="00257914" w:rsidRDefault="00E26D5C" w:rsidP="00E26D5C">
      <w:pPr>
        <w:pStyle w:val="NoSpacing"/>
        <w:rPr>
          <w:rFonts w:asciiTheme="minorHAnsi" w:hAnsiTheme="minorHAnsi" w:cstheme="minorHAnsi"/>
        </w:rPr>
      </w:pPr>
    </w:p>
    <w:p w:rsidR="00E26D5C" w:rsidRPr="00257914" w:rsidRDefault="00E26D5C" w:rsidP="00E26D5C">
      <w:pPr>
        <w:spacing w:after="0"/>
        <w:ind w:firstLine="540"/>
        <w:rPr>
          <w:rFonts w:cstheme="minorHAnsi"/>
          <w:sz w:val="24"/>
          <w:szCs w:val="24"/>
        </w:rPr>
      </w:pPr>
      <w:r w:rsidRPr="00257914">
        <w:rPr>
          <w:rFonts w:cstheme="minorHAnsi"/>
          <w:sz w:val="24"/>
          <w:szCs w:val="24"/>
        </w:rPr>
        <w:t>Role of REAP</w:t>
      </w:r>
    </w:p>
    <w:p w:rsidR="00E26D5C" w:rsidRPr="00257914" w:rsidRDefault="00E26D5C" w:rsidP="00E26D5C">
      <w:pPr>
        <w:pStyle w:val="ListParagraph"/>
        <w:numPr>
          <w:ilvl w:val="0"/>
          <w:numId w:val="27"/>
        </w:numPr>
        <w:spacing w:after="0" w:line="240" w:lineRule="auto"/>
        <w:rPr>
          <w:rFonts w:cstheme="minorHAnsi"/>
          <w:sz w:val="24"/>
          <w:szCs w:val="24"/>
        </w:rPr>
      </w:pPr>
      <w:r w:rsidRPr="00257914">
        <w:rPr>
          <w:rFonts w:cstheme="minorHAnsi"/>
          <w:sz w:val="24"/>
          <w:szCs w:val="24"/>
        </w:rPr>
        <w:t xml:space="preserve">To be a regional catalyst for strategies and actions to increase state and federal investments for economic development and job creation in South Central Kansas; </w:t>
      </w:r>
    </w:p>
    <w:p w:rsidR="00E26D5C" w:rsidRPr="00257914" w:rsidRDefault="00E26D5C" w:rsidP="00E26D5C">
      <w:pPr>
        <w:pStyle w:val="ListParagraph"/>
        <w:numPr>
          <w:ilvl w:val="0"/>
          <w:numId w:val="27"/>
        </w:numPr>
        <w:spacing w:after="0" w:line="240" w:lineRule="auto"/>
        <w:rPr>
          <w:rFonts w:cstheme="minorHAnsi"/>
          <w:sz w:val="24"/>
          <w:szCs w:val="24"/>
        </w:rPr>
      </w:pPr>
      <w:r w:rsidRPr="00257914">
        <w:rPr>
          <w:rFonts w:cstheme="minorHAnsi"/>
          <w:sz w:val="24"/>
          <w:szCs w:val="24"/>
        </w:rPr>
        <w:t>To be the regional convener on issues, projects and strategies that impact the economy in South Central Kansas</w:t>
      </w:r>
    </w:p>
    <w:p w:rsidR="00E26D5C" w:rsidRPr="00257914" w:rsidRDefault="00E26D5C" w:rsidP="00E26D5C">
      <w:pPr>
        <w:spacing w:after="0"/>
        <w:rPr>
          <w:rFonts w:cstheme="minorHAnsi"/>
          <w:sz w:val="24"/>
          <w:szCs w:val="24"/>
        </w:rPr>
      </w:pPr>
    </w:p>
    <w:p w:rsidR="00E26D5C" w:rsidRPr="00257914" w:rsidRDefault="00E26D5C" w:rsidP="00E26D5C">
      <w:pPr>
        <w:pStyle w:val="NoSpacing"/>
        <w:ind w:left="540"/>
        <w:rPr>
          <w:rFonts w:asciiTheme="minorHAnsi" w:hAnsiTheme="minorHAnsi" w:cstheme="minorHAnsi"/>
        </w:rPr>
      </w:pPr>
      <w:r w:rsidRPr="00257914">
        <w:rPr>
          <w:rFonts w:asciiTheme="minorHAnsi" w:hAnsiTheme="minorHAnsi" w:cstheme="minorHAnsi"/>
        </w:rPr>
        <w:t xml:space="preserve">In 2017, the Board of Directors </w:t>
      </w:r>
      <w:r w:rsidRPr="00257914">
        <w:rPr>
          <w:rFonts w:asciiTheme="minorHAnsi" w:hAnsiTheme="minorHAnsi" w:cstheme="minorHAnsi"/>
          <w:i/>
        </w:rPr>
        <w:t>(full REAP Membership</w:t>
      </w:r>
      <w:r w:rsidRPr="00257914">
        <w:rPr>
          <w:rFonts w:asciiTheme="minorHAnsi" w:hAnsiTheme="minorHAnsi" w:cstheme="minorHAnsi"/>
        </w:rPr>
        <w:t>) will meet quarterly with potential for two additional regional events.</w:t>
      </w:r>
    </w:p>
    <w:p w:rsidR="00E26D5C" w:rsidRPr="00257914" w:rsidRDefault="00E26D5C" w:rsidP="00E26D5C">
      <w:pPr>
        <w:pStyle w:val="ListParagraph"/>
        <w:numPr>
          <w:ilvl w:val="0"/>
          <w:numId w:val="28"/>
        </w:numPr>
        <w:spacing w:after="0" w:line="240" w:lineRule="auto"/>
        <w:rPr>
          <w:rFonts w:cstheme="minorHAnsi"/>
          <w:sz w:val="24"/>
          <w:szCs w:val="24"/>
        </w:rPr>
      </w:pPr>
      <w:r w:rsidRPr="00257914">
        <w:rPr>
          <w:rFonts w:cstheme="minorHAnsi"/>
          <w:sz w:val="24"/>
          <w:szCs w:val="24"/>
        </w:rPr>
        <w:t>Thursday, January 19, 2017</w:t>
      </w:r>
      <w:r w:rsidRPr="00257914">
        <w:rPr>
          <w:rFonts w:cstheme="minorHAnsi"/>
          <w:sz w:val="24"/>
          <w:szCs w:val="24"/>
          <w:vertAlign w:val="superscript"/>
        </w:rPr>
        <w:t xml:space="preserve"> </w:t>
      </w:r>
      <w:r w:rsidRPr="00257914">
        <w:rPr>
          <w:rFonts w:cstheme="minorHAnsi"/>
          <w:sz w:val="24"/>
          <w:szCs w:val="24"/>
        </w:rPr>
        <w:t>- Board of Directors Meeting: 12:30-2:00</w:t>
      </w:r>
    </w:p>
    <w:p w:rsidR="00E26D5C" w:rsidRPr="00257914" w:rsidRDefault="00E26D5C" w:rsidP="00E26D5C">
      <w:pPr>
        <w:pStyle w:val="ListParagraph"/>
        <w:numPr>
          <w:ilvl w:val="0"/>
          <w:numId w:val="28"/>
        </w:numPr>
        <w:spacing w:after="0" w:line="240" w:lineRule="auto"/>
        <w:rPr>
          <w:rFonts w:cstheme="minorHAnsi"/>
          <w:sz w:val="24"/>
          <w:szCs w:val="24"/>
        </w:rPr>
      </w:pPr>
      <w:r w:rsidRPr="00257914">
        <w:rPr>
          <w:rFonts w:cstheme="minorHAnsi"/>
          <w:sz w:val="24"/>
          <w:szCs w:val="24"/>
        </w:rPr>
        <w:t>Thursday April 20, 2017- Board of Directors meeting: 12:30-2:00</w:t>
      </w:r>
    </w:p>
    <w:p w:rsidR="00E26D5C" w:rsidRPr="00257914" w:rsidRDefault="00E26D5C" w:rsidP="00E26D5C">
      <w:pPr>
        <w:pStyle w:val="ListParagraph"/>
        <w:numPr>
          <w:ilvl w:val="0"/>
          <w:numId w:val="28"/>
        </w:numPr>
        <w:spacing w:after="0" w:line="240" w:lineRule="auto"/>
        <w:rPr>
          <w:rFonts w:cstheme="minorHAnsi"/>
          <w:sz w:val="24"/>
          <w:szCs w:val="24"/>
        </w:rPr>
      </w:pPr>
      <w:r w:rsidRPr="00257914">
        <w:rPr>
          <w:rFonts w:cstheme="minorHAnsi"/>
          <w:sz w:val="24"/>
          <w:szCs w:val="24"/>
        </w:rPr>
        <w:t>Thursday, July 20, 2017- Board of Directors meeting: 12:30-2:00</w:t>
      </w:r>
    </w:p>
    <w:p w:rsidR="00E26D5C" w:rsidRPr="00257914" w:rsidRDefault="00E26D5C" w:rsidP="00E26D5C">
      <w:pPr>
        <w:pStyle w:val="ListParagraph"/>
        <w:numPr>
          <w:ilvl w:val="0"/>
          <w:numId w:val="28"/>
        </w:numPr>
        <w:spacing w:after="0" w:line="240" w:lineRule="auto"/>
        <w:rPr>
          <w:rFonts w:cstheme="minorHAnsi"/>
          <w:sz w:val="24"/>
          <w:szCs w:val="24"/>
        </w:rPr>
      </w:pPr>
      <w:r w:rsidRPr="00257914">
        <w:rPr>
          <w:rFonts w:cstheme="minorHAnsi"/>
          <w:sz w:val="24"/>
          <w:szCs w:val="24"/>
        </w:rPr>
        <w:t>Thursday, October 19, 2017- Board of Directors meeting: 12:30-2:00</w:t>
      </w:r>
    </w:p>
    <w:p w:rsidR="00E26D5C" w:rsidRPr="00257914" w:rsidRDefault="00E26D5C" w:rsidP="00E26D5C">
      <w:pPr>
        <w:pStyle w:val="ListParagraph"/>
        <w:numPr>
          <w:ilvl w:val="0"/>
          <w:numId w:val="28"/>
        </w:numPr>
        <w:spacing w:after="0" w:line="240" w:lineRule="auto"/>
        <w:rPr>
          <w:rFonts w:cstheme="minorHAnsi"/>
          <w:i/>
          <w:sz w:val="24"/>
          <w:szCs w:val="24"/>
        </w:rPr>
      </w:pPr>
      <w:r w:rsidRPr="00257914">
        <w:rPr>
          <w:rFonts w:cstheme="minorHAnsi"/>
          <w:i/>
          <w:sz w:val="24"/>
          <w:szCs w:val="24"/>
        </w:rPr>
        <w:t xml:space="preserve">TBD- Legislative Policy Summit </w:t>
      </w:r>
    </w:p>
    <w:p w:rsidR="00E26D5C" w:rsidRPr="00257914" w:rsidRDefault="00E26D5C" w:rsidP="00E26D5C">
      <w:pPr>
        <w:pStyle w:val="ListParagraph"/>
        <w:numPr>
          <w:ilvl w:val="0"/>
          <w:numId w:val="28"/>
        </w:numPr>
        <w:spacing w:after="0" w:line="240" w:lineRule="auto"/>
        <w:rPr>
          <w:rFonts w:cstheme="minorHAnsi"/>
          <w:i/>
          <w:sz w:val="24"/>
          <w:szCs w:val="24"/>
        </w:rPr>
      </w:pPr>
      <w:r w:rsidRPr="00257914">
        <w:rPr>
          <w:rFonts w:cstheme="minorHAnsi"/>
          <w:i/>
          <w:sz w:val="24"/>
          <w:szCs w:val="24"/>
        </w:rPr>
        <w:t>TBD- Regional Transportation Forum</w:t>
      </w:r>
    </w:p>
    <w:p w:rsidR="00E26D5C" w:rsidRPr="00257914" w:rsidRDefault="00E26D5C" w:rsidP="00E26D5C">
      <w:pPr>
        <w:spacing w:after="0"/>
        <w:rPr>
          <w:rFonts w:cstheme="minorHAnsi"/>
          <w:sz w:val="24"/>
          <w:szCs w:val="24"/>
        </w:rPr>
      </w:pPr>
    </w:p>
    <w:p w:rsidR="00E26D5C" w:rsidRPr="00257914" w:rsidRDefault="00E26D5C" w:rsidP="00E26D5C">
      <w:pPr>
        <w:spacing w:after="0"/>
        <w:ind w:firstLine="720"/>
        <w:rPr>
          <w:rFonts w:cstheme="minorHAnsi"/>
          <w:b/>
          <w:sz w:val="24"/>
          <w:szCs w:val="24"/>
        </w:rPr>
      </w:pPr>
      <w:r w:rsidRPr="00257914">
        <w:rPr>
          <w:rFonts w:cstheme="minorHAnsi"/>
          <w:b/>
          <w:sz w:val="24"/>
          <w:szCs w:val="24"/>
        </w:rPr>
        <w:t>Proposed Items for the 2017 Work Plan</w:t>
      </w:r>
    </w:p>
    <w:p w:rsidR="00E26D5C" w:rsidRPr="00257914" w:rsidRDefault="00E26D5C" w:rsidP="00E26D5C">
      <w:pPr>
        <w:pStyle w:val="ListParagraph"/>
        <w:numPr>
          <w:ilvl w:val="0"/>
          <w:numId w:val="26"/>
        </w:numPr>
        <w:spacing w:after="0" w:line="240" w:lineRule="auto"/>
        <w:rPr>
          <w:rFonts w:cstheme="minorHAnsi"/>
          <w:sz w:val="24"/>
          <w:szCs w:val="24"/>
        </w:rPr>
      </w:pPr>
      <w:r w:rsidRPr="00257914">
        <w:rPr>
          <w:rFonts w:cstheme="minorHAnsi"/>
          <w:sz w:val="24"/>
          <w:szCs w:val="24"/>
        </w:rPr>
        <w:t xml:space="preserve">Serve as a catalyst to support the development of a regional strategy to brand and market South Central Kansas to promote economic growth.  Tactics include continuing to partner with BREG and local economic development organizations to promote regional dialogue and planning to grow the regional economy.  </w:t>
      </w:r>
    </w:p>
    <w:p w:rsidR="00E26D5C" w:rsidRPr="00257914" w:rsidRDefault="00E26D5C" w:rsidP="00E26D5C">
      <w:pPr>
        <w:pStyle w:val="ListParagraph"/>
        <w:spacing w:after="0" w:line="240" w:lineRule="auto"/>
        <w:rPr>
          <w:rFonts w:cstheme="minorHAnsi"/>
          <w:sz w:val="24"/>
          <w:szCs w:val="24"/>
        </w:rPr>
      </w:pPr>
    </w:p>
    <w:p w:rsidR="00E26D5C" w:rsidRPr="00257914" w:rsidRDefault="00E26D5C" w:rsidP="00E26D5C">
      <w:pPr>
        <w:pStyle w:val="ListParagraph"/>
        <w:numPr>
          <w:ilvl w:val="0"/>
          <w:numId w:val="26"/>
        </w:numPr>
        <w:spacing w:after="0" w:line="240" w:lineRule="auto"/>
        <w:rPr>
          <w:rFonts w:cstheme="minorHAnsi"/>
          <w:sz w:val="24"/>
          <w:szCs w:val="24"/>
        </w:rPr>
      </w:pPr>
      <w:r w:rsidRPr="00257914">
        <w:rPr>
          <w:rFonts w:cstheme="minorHAnsi"/>
          <w:sz w:val="24"/>
          <w:szCs w:val="24"/>
        </w:rPr>
        <w:t xml:space="preserve">Create partnerships to design and implement regional legislative strategies, working with chambers of commerce, economic development agencies, and other regional partners to identify mutually supportive legislative priorities.   </w:t>
      </w:r>
    </w:p>
    <w:p w:rsidR="00E26D5C" w:rsidRPr="00257914" w:rsidRDefault="00E26D5C" w:rsidP="00E26D5C">
      <w:pPr>
        <w:pStyle w:val="ListParagraph"/>
        <w:spacing w:after="0"/>
        <w:rPr>
          <w:rFonts w:cstheme="minorHAnsi"/>
          <w:sz w:val="24"/>
          <w:szCs w:val="24"/>
        </w:rPr>
      </w:pPr>
    </w:p>
    <w:p w:rsidR="00E26D5C" w:rsidRPr="00257914" w:rsidRDefault="00E26D5C" w:rsidP="00E26D5C">
      <w:pPr>
        <w:pStyle w:val="ListParagraph"/>
        <w:numPr>
          <w:ilvl w:val="0"/>
          <w:numId w:val="26"/>
        </w:numPr>
        <w:spacing w:after="0" w:line="240" w:lineRule="auto"/>
        <w:rPr>
          <w:rFonts w:cstheme="minorHAnsi"/>
          <w:sz w:val="24"/>
          <w:szCs w:val="24"/>
        </w:rPr>
      </w:pPr>
      <w:r w:rsidRPr="00257914">
        <w:rPr>
          <w:rFonts w:cstheme="minorHAnsi"/>
          <w:sz w:val="24"/>
          <w:szCs w:val="24"/>
        </w:rPr>
        <w:t xml:space="preserve">Provide support to raise awareness about the importance of commercial air service to the regional economy and the role of Eisenhower Airport as a regional economic development asset. </w:t>
      </w:r>
    </w:p>
    <w:p w:rsidR="00E26D5C" w:rsidRPr="00257914" w:rsidRDefault="00E26D5C" w:rsidP="00E26D5C">
      <w:pPr>
        <w:pStyle w:val="ListParagraph"/>
        <w:spacing w:after="0"/>
        <w:rPr>
          <w:rFonts w:cstheme="minorHAnsi"/>
          <w:sz w:val="24"/>
          <w:szCs w:val="24"/>
        </w:rPr>
      </w:pPr>
    </w:p>
    <w:p w:rsidR="00E26D5C" w:rsidRPr="00257914" w:rsidRDefault="00E26D5C" w:rsidP="00E26D5C">
      <w:pPr>
        <w:pStyle w:val="ListParagraph"/>
        <w:numPr>
          <w:ilvl w:val="0"/>
          <w:numId w:val="26"/>
        </w:numPr>
        <w:spacing w:after="0" w:line="240" w:lineRule="auto"/>
        <w:rPr>
          <w:rFonts w:cstheme="minorHAnsi"/>
          <w:sz w:val="24"/>
          <w:szCs w:val="24"/>
        </w:rPr>
      </w:pPr>
      <w:r w:rsidRPr="00257914">
        <w:rPr>
          <w:rFonts w:cstheme="minorHAnsi"/>
          <w:sz w:val="24"/>
          <w:szCs w:val="24"/>
        </w:rPr>
        <w:t xml:space="preserve">Raise awareness of regional transportation planning South Central Kansas in relation to state policy, possible legislation, and best practices.  Partner with BREG/WAMPO to convene local government, private business, and regional leadership to work on a regional transportation strategy.  </w:t>
      </w:r>
    </w:p>
    <w:p w:rsidR="00E26D5C" w:rsidRPr="00257914" w:rsidRDefault="00E26D5C" w:rsidP="00E26D5C">
      <w:pPr>
        <w:pStyle w:val="ListParagraph"/>
        <w:spacing w:after="0"/>
        <w:rPr>
          <w:rFonts w:cstheme="minorHAnsi"/>
          <w:sz w:val="24"/>
          <w:szCs w:val="24"/>
        </w:rPr>
      </w:pPr>
    </w:p>
    <w:p w:rsidR="00E26D5C" w:rsidRPr="00257914" w:rsidRDefault="00E26D5C" w:rsidP="00E26D5C">
      <w:pPr>
        <w:pStyle w:val="ListParagraph"/>
        <w:numPr>
          <w:ilvl w:val="0"/>
          <w:numId w:val="26"/>
        </w:numPr>
        <w:spacing w:after="0" w:line="240" w:lineRule="auto"/>
        <w:rPr>
          <w:rFonts w:cstheme="minorHAnsi"/>
          <w:sz w:val="24"/>
          <w:szCs w:val="24"/>
        </w:rPr>
      </w:pPr>
      <w:r w:rsidRPr="00257914">
        <w:rPr>
          <w:rFonts w:cstheme="minorHAnsi"/>
          <w:sz w:val="24"/>
          <w:szCs w:val="24"/>
        </w:rPr>
        <w:t>Identify and implement services for REAP Members related to best practices, community development and leadership.</w:t>
      </w:r>
    </w:p>
    <w:p w:rsidR="00E26D5C" w:rsidRPr="00257914" w:rsidRDefault="00E26D5C" w:rsidP="00E26D5C">
      <w:pPr>
        <w:pStyle w:val="ListParagraph"/>
        <w:spacing w:after="0"/>
        <w:rPr>
          <w:rFonts w:cstheme="minorHAnsi"/>
          <w:sz w:val="24"/>
          <w:szCs w:val="24"/>
        </w:rPr>
      </w:pPr>
    </w:p>
    <w:p w:rsidR="00E26D5C" w:rsidRPr="00257914" w:rsidRDefault="00E26D5C" w:rsidP="00E26D5C">
      <w:pPr>
        <w:pStyle w:val="ListParagraph"/>
        <w:numPr>
          <w:ilvl w:val="0"/>
          <w:numId w:val="26"/>
        </w:numPr>
        <w:spacing w:after="0" w:line="240" w:lineRule="auto"/>
        <w:rPr>
          <w:rFonts w:cstheme="minorHAnsi"/>
          <w:sz w:val="24"/>
          <w:szCs w:val="24"/>
        </w:rPr>
      </w:pPr>
      <w:r w:rsidRPr="00257914">
        <w:rPr>
          <w:rFonts w:cstheme="minorHAnsi"/>
          <w:sz w:val="24"/>
          <w:szCs w:val="24"/>
        </w:rPr>
        <w:t xml:space="preserve">Identify and develop strategies to generate revenue to support REAP operations.  </w:t>
      </w:r>
    </w:p>
    <w:p w:rsidR="00E26D5C" w:rsidRPr="00257914" w:rsidRDefault="00E26D5C" w:rsidP="00E26D5C">
      <w:pPr>
        <w:autoSpaceDE w:val="0"/>
        <w:autoSpaceDN w:val="0"/>
        <w:adjustRightInd w:val="0"/>
        <w:spacing w:after="0" w:line="240" w:lineRule="auto"/>
        <w:ind w:left="540"/>
        <w:jc w:val="both"/>
        <w:rPr>
          <w:rFonts w:cstheme="minorHAnsi"/>
          <w:b/>
          <w:i/>
          <w:sz w:val="24"/>
          <w:szCs w:val="24"/>
        </w:rPr>
      </w:pPr>
    </w:p>
    <w:p w:rsidR="00E26D5C" w:rsidRPr="00257914" w:rsidRDefault="00E26D5C" w:rsidP="00E26D5C">
      <w:pPr>
        <w:tabs>
          <w:tab w:val="left" w:pos="540"/>
        </w:tabs>
        <w:autoSpaceDE w:val="0"/>
        <w:autoSpaceDN w:val="0"/>
        <w:adjustRightInd w:val="0"/>
        <w:spacing w:after="0" w:line="240" w:lineRule="auto"/>
        <w:ind w:left="540"/>
        <w:jc w:val="both"/>
        <w:rPr>
          <w:rFonts w:cstheme="minorHAnsi"/>
          <w:i/>
          <w:sz w:val="24"/>
          <w:szCs w:val="24"/>
        </w:rPr>
      </w:pPr>
      <w:r w:rsidRPr="00257914">
        <w:rPr>
          <w:rFonts w:cstheme="minorHAnsi"/>
          <w:i/>
          <w:sz w:val="24"/>
          <w:szCs w:val="24"/>
        </w:rPr>
        <w:t>Members approved proposed 2017 Work Plan and directed REAP Executive Committee to develop a budget to support implementation.</w:t>
      </w:r>
    </w:p>
    <w:p w:rsidR="00E26D5C" w:rsidRPr="00257914" w:rsidRDefault="00E26D5C" w:rsidP="00E26D5C">
      <w:pPr>
        <w:pStyle w:val="ListParagraph"/>
        <w:spacing w:after="0" w:line="240" w:lineRule="auto"/>
        <w:ind w:left="540"/>
        <w:rPr>
          <w:rFonts w:cstheme="minorHAnsi"/>
          <w:b/>
          <w:i/>
          <w:sz w:val="24"/>
          <w:szCs w:val="24"/>
        </w:rPr>
      </w:pPr>
    </w:p>
    <w:p w:rsidR="00E26D5C" w:rsidRPr="00257914" w:rsidRDefault="00E26D5C" w:rsidP="00E26D5C">
      <w:pPr>
        <w:pStyle w:val="NoSpacing"/>
        <w:numPr>
          <w:ilvl w:val="1"/>
          <w:numId w:val="8"/>
        </w:numPr>
        <w:ind w:left="540" w:hanging="270"/>
        <w:rPr>
          <w:rFonts w:asciiTheme="minorHAnsi" w:hAnsiTheme="minorHAnsi" w:cstheme="minorHAnsi"/>
          <w:b/>
          <w:i/>
        </w:rPr>
      </w:pPr>
      <w:r w:rsidRPr="00257914">
        <w:rPr>
          <w:rFonts w:asciiTheme="minorHAnsi" w:hAnsiTheme="minorHAnsi" w:cstheme="minorHAnsi"/>
        </w:rPr>
        <w:t>Local Elected Officials Reception</w:t>
      </w:r>
    </w:p>
    <w:p w:rsidR="00E26D5C" w:rsidRPr="00257914" w:rsidRDefault="00E26D5C" w:rsidP="00E26D5C">
      <w:pPr>
        <w:pStyle w:val="ListParagraph"/>
        <w:ind w:left="540"/>
        <w:rPr>
          <w:rFonts w:cstheme="minorHAnsi"/>
          <w:sz w:val="24"/>
          <w:szCs w:val="24"/>
        </w:rPr>
      </w:pPr>
      <w:r w:rsidRPr="00257914">
        <w:rPr>
          <w:rFonts w:cstheme="minorHAnsi"/>
          <w:sz w:val="24"/>
          <w:szCs w:val="24"/>
        </w:rPr>
        <w:t xml:space="preserve">At the 09.08.2016 REAP Executive Committee meeting it was discussed and agreed that REAP would co-host a local elected officials reception with the Wichita Metro Chamber of Commerce.   The event is taking place in lieu of the annual REAP Policy Summit as a way to engage local elected officials and state representatives.   The Wichita Metro Chamber hosts this reception annually, and is the first time REAP is partnering on this event.   The reception is typically well-attended and a great opportunity for dialog with other elected officials and build relationships.   Formal invitations were sent to REAP members, please be on the lookout for those.  Let staff know if you have any questions/comments about the reception.   </w:t>
      </w:r>
    </w:p>
    <w:p w:rsidR="00E26D5C" w:rsidRPr="00257914" w:rsidRDefault="00E26D5C" w:rsidP="00E26D5C">
      <w:pPr>
        <w:pStyle w:val="ListParagraph"/>
        <w:ind w:left="360"/>
        <w:rPr>
          <w:rFonts w:cstheme="minorHAnsi"/>
          <w:sz w:val="24"/>
          <w:szCs w:val="24"/>
        </w:rPr>
      </w:pPr>
    </w:p>
    <w:p w:rsidR="00E26D5C" w:rsidRPr="00257914" w:rsidRDefault="00E26D5C" w:rsidP="00E26D5C">
      <w:pPr>
        <w:pStyle w:val="ListParagraph"/>
        <w:ind w:left="360" w:firstLine="180"/>
        <w:rPr>
          <w:rFonts w:cstheme="minorHAnsi"/>
          <w:sz w:val="24"/>
          <w:szCs w:val="24"/>
        </w:rPr>
      </w:pPr>
      <w:r w:rsidRPr="00257914">
        <w:rPr>
          <w:rFonts w:cstheme="minorHAnsi"/>
          <w:sz w:val="24"/>
          <w:szCs w:val="24"/>
        </w:rPr>
        <w:t>The event will be held November 10</w:t>
      </w:r>
      <w:r w:rsidRPr="00257914">
        <w:rPr>
          <w:rFonts w:cstheme="minorHAnsi"/>
          <w:sz w:val="24"/>
          <w:szCs w:val="24"/>
          <w:vertAlign w:val="superscript"/>
        </w:rPr>
        <w:t>th</w:t>
      </w:r>
      <w:r w:rsidRPr="00257914">
        <w:rPr>
          <w:rFonts w:cstheme="minorHAnsi"/>
          <w:sz w:val="24"/>
          <w:szCs w:val="24"/>
        </w:rPr>
        <w:t xml:space="preserve">, 2016 at </w:t>
      </w:r>
      <w:proofErr w:type="spellStart"/>
      <w:r w:rsidRPr="00257914">
        <w:rPr>
          <w:rFonts w:cstheme="minorHAnsi"/>
          <w:sz w:val="24"/>
          <w:szCs w:val="24"/>
        </w:rPr>
        <w:t>5:30pm</w:t>
      </w:r>
      <w:proofErr w:type="spellEnd"/>
      <w:r w:rsidRPr="00257914">
        <w:rPr>
          <w:rFonts w:cstheme="minorHAnsi"/>
          <w:sz w:val="24"/>
          <w:szCs w:val="24"/>
        </w:rPr>
        <w:t xml:space="preserve"> at Botanica Wichita – Lotus Hall.</w:t>
      </w:r>
    </w:p>
    <w:p w:rsidR="00E26D5C" w:rsidRPr="00257914" w:rsidRDefault="00E26D5C" w:rsidP="00E26D5C">
      <w:pPr>
        <w:pStyle w:val="ListParagraph"/>
        <w:autoSpaceDE w:val="0"/>
        <w:autoSpaceDN w:val="0"/>
        <w:adjustRightInd w:val="0"/>
        <w:spacing w:after="0" w:line="240" w:lineRule="auto"/>
        <w:ind w:left="540"/>
        <w:jc w:val="both"/>
        <w:rPr>
          <w:rFonts w:cstheme="minorHAnsi"/>
          <w:i/>
          <w:iCs/>
          <w:sz w:val="24"/>
          <w:szCs w:val="24"/>
        </w:rPr>
      </w:pPr>
    </w:p>
    <w:p w:rsidR="00E26D5C" w:rsidRPr="00257914" w:rsidRDefault="00E26D5C" w:rsidP="00E26D5C">
      <w:pPr>
        <w:pStyle w:val="ListParagraph"/>
        <w:autoSpaceDE w:val="0"/>
        <w:autoSpaceDN w:val="0"/>
        <w:adjustRightInd w:val="0"/>
        <w:spacing w:after="0" w:line="240" w:lineRule="auto"/>
        <w:ind w:left="540"/>
        <w:jc w:val="both"/>
        <w:rPr>
          <w:rFonts w:cstheme="minorHAnsi"/>
          <w:sz w:val="24"/>
          <w:szCs w:val="24"/>
        </w:rPr>
      </w:pPr>
      <w:r w:rsidRPr="00257914">
        <w:rPr>
          <w:rFonts w:cstheme="minorHAnsi"/>
          <w:i/>
          <w:iCs/>
          <w:sz w:val="24"/>
          <w:szCs w:val="24"/>
        </w:rPr>
        <w:t xml:space="preserve">Received and filed. </w:t>
      </w:r>
    </w:p>
    <w:p w:rsidR="00E26D5C" w:rsidRPr="00257914" w:rsidRDefault="00E26D5C" w:rsidP="00E26D5C">
      <w:pPr>
        <w:pStyle w:val="NoSpacing"/>
        <w:ind w:left="540"/>
        <w:rPr>
          <w:rFonts w:asciiTheme="minorHAnsi" w:hAnsiTheme="minorHAnsi" w:cstheme="minorHAnsi"/>
          <w:b/>
          <w:i/>
        </w:rPr>
      </w:pPr>
    </w:p>
    <w:p w:rsidR="00E26D5C" w:rsidRPr="00257914" w:rsidRDefault="00E26D5C" w:rsidP="00E26D5C">
      <w:pPr>
        <w:pStyle w:val="NoSpacing"/>
        <w:numPr>
          <w:ilvl w:val="1"/>
          <w:numId w:val="8"/>
        </w:numPr>
        <w:ind w:left="540" w:hanging="270"/>
        <w:rPr>
          <w:rFonts w:asciiTheme="minorHAnsi" w:hAnsiTheme="minorHAnsi" w:cstheme="minorHAnsi"/>
          <w:b/>
          <w:i/>
        </w:rPr>
      </w:pPr>
      <w:r w:rsidRPr="00257914">
        <w:rPr>
          <w:rFonts w:asciiTheme="minorHAnsi" w:hAnsiTheme="minorHAnsi" w:cstheme="minorHAnsi"/>
        </w:rPr>
        <w:t>Hugo Wall School Update:   Misty Bruckner</w:t>
      </w:r>
    </w:p>
    <w:p w:rsidR="00E26D5C" w:rsidRPr="00257914" w:rsidRDefault="00E26D5C" w:rsidP="00E26D5C">
      <w:pPr>
        <w:autoSpaceDE w:val="0"/>
        <w:autoSpaceDN w:val="0"/>
        <w:adjustRightInd w:val="0"/>
        <w:spacing w:after="0" w:line="240" w:lineRule="auto"/>
        <w:ind w:left="540"/>
        <w:rPr>
          <w:rFonts w:cstheme="minorHAnsi"/>
          <w:iCs/>
          <w:sz w:val="24"/>
          <w:szCs w:val="24"/>
        </w:rPr>
      </w:pPr>
      <w:r w:rsidRPr="00257914">
        <w:rPr>
          <w:rFonts w:cstheme="minorHAnsi"/>
          <w:iCs/>
          <w:sz w:val="24"/>
          <w:szCs w:val="24"/>
        </w:rPr>
        <w:t xml:space="preserve">Misty provided a report on the Grant Finding Support, Procurement Support, Water Survey, </w:t>
      </w:r>
      <w:proofErr w:type="gramStart"/>
      <w:r w:rsidRPr="00257914">
        <w:rPr>
          <w:rFonts w:cstheme="minorHAnsi"/>
          <w:iCs/>
          <w:sz w:val="24"/>
          <w:szCs w:val="24"/>
        </w:rPr>
        <w:t>City</w:t>
      </w:r>
      <w:proofErr w:type="gramEnd"/>
      <w:r w:rsidRPr="00257914">
        <w:rPr>
          <w:rFonts w:cstheme="minorHAnsi"/>
          <w:iCs/>
          <w:sz w:val="24"/>
          <w:szCs w:val="24"/>
        </w:rPr>
        <w:t xml:space="preserve"> Fee Survey.   She also provided attendance to the Professional Development Trainings offered by Hugo Hall School.  The </w:t>
      </w:r>
      <w:proofErr w:type="spellStart"/>
      <w:r w:rsidRPr="00257914">
        <w:rPr>
          <w:rFonts w:cstheme="minorHAnsi"/>
          <w:iCs/>
          <w:sz w:val="24"/>
          <w:szCs w:val="24"/>
        </w:rPr>
        <w:t>PPMC</w:t>
      </w:r>
      <w:proofErr w:type="spellEnd"/>
      <w:r w:rsidRPr="00257914">
        <w:rPr>
          <w:rFonts w:cstheme="minorHAnsi"/>
          <w:iCs/>
          <w:sz w:val="24"/>
          <w:szCs w:val="24"/>
        </w:rPr>
        <w:t xml:space="preserve"> is researching performance measurements for REAP </w:t>
      </w:r>
      <w:proofErr w:type="spellStart"/>
      <w:r w:rsidRPr="00257914">
        <w:rPr>
          <w:rFonts w:cstheme="minorHAnsi"/>
          <w:iCs/>
          <w:sz w:val="24"/>
          <w:szCs w:val="24"/>
        </w:rPr>
        <w:t>druing</w:t>
      </w:r>
      <w:proofErr w:type="spellEnd"/>
      <w:r w:rsidRPr="00257914">
        <w:rPr>
          <w:rFonts w:cstheme="minorHAnsi"/>
          <w:iCs/>
          <w:sz w:val="24"/>
          <w:szCs w:val="24"/>
        </w:rPr>
        <w:t xml:space="preserve"> the final quarter.  </w:t>
      </w:r>
    </w:p>
    <w:p w:rsidR="00E26D5C" w:rsidRPr="00257914" w:rsidRDefault="00E26D5C" w:rsidP="00E26D5C">
      <w:pPr>
        <w:pStyle w:val="NoSpacing"/>
        <w:ind w:left="360"/>
        <w:rPr>
          <w:rFonts w:asciiTheme="minorHAnsi" w:hAnsiTheme="minorHAnsi" w:cstheme="minorHAnsi"/>
          <w:b/>
          <w:i/>
        </w:rPr>
      </w:pPr>
    </w:p>
    <w:p w:rsidR="00E26D5C" w:rsidRPr="00257914" w:rsidRDefault="00E26D5C" w:rsidP="00E26D5C">
      <w:pPr>
        <w:pStyle w:val="ListParagraph"/>
        <w:numPr>
          <w:ilvl w:val="0"/>
          <w:numId w:val="8"/>
        </w:numPr>
        <w:autoSpaceDE w:val="0"/>
        <w:autoSpaceDN w:val="0"/>
        <w:adjustRightInd w:val="0"/>
        <w:spacing w:after="0" w:line="240" w:lineRule="auto"/>
        <w:ind w:left="270" w:hanging="270"/>
        <w:rPr>
          <w:rFonts w:cstheme="minorHAnsi"/>
          <w:b/>
          <w:i/>
          <w:iCs/>
          <w:sz w:val="24"/>
          <w:szCs w:val="24"/>
        </w:rPr>
      </w:pPr>
      <w:r w:rsidRPr="00257914">
        <w:rPr>
          <w:rFonts w:cstheme="minorHAnsi"/>
          <w:iCs/>
          <w:sz w:val="24"/>
          <w:szCs w:val="24"/>
        </w:rPr>
        <w:t xml:space="preserve">Regional Spotlight Topic: </w:t>
      </w:r>
    </w:p>
    <w:p w:rsidR="00E26D5C" w:rsidRPr="00257914" w:rsidRDefault="00E26D5C" w:rsidP="00E26D5C">
      <w:pPr>
        <w:pStyle w:val="NoSpacing"/>
        <w:ind w:left="270"/>
        <w:rPr>
          <w:rStyle w:val="Strong"/>
          <w:rFonts w:asciiTheme="minorHAnsi" w:hAnsiTheme="minorHAnsi" w:cstheme="minorHAnsi"/>
          <w:b w:val="0"/>
        </w:rPr>
      </w:pPr>
      <w:r w:rsidRPr="00257914">
        <w:rPr>
          <w:rFonts w:asciiTheme="minorHAnsi" w:hAnsiTheme="minorHAnsi" w:cstheme="minorHAnsi"/>
        </w:rPr>
        <w:t xml:space="preserve">For the past 10 years the </w:t>
      </w:r>
      <w:r w:rsidRPr="00257914">
        <w:rPr>
          <w:rStyle w:val="Strong"/>
          <w:rFonts w:asciiTheme="minorHAnsi" w:hAnsiTheme="minorHAnsi" w:cstheme="minorHAnsi"/>
          <w:b w:val="0"/>
        </w:rPr>
        <w:t>Wichita Metro Chamber of Commerce</w:t>
      </w:r>
      <w:r w:rsidRPr="00257914">
        <w:rPr>
          <w:rFonts w:asciiTheme="minorHAnsi" w:hAnsiTheme="minorHAnsi" w:cstheme="minorHAnsi"/>
          <w:b/>
        </w:rPr>
        <w:t xml:space="preserve"> </w:t>
      </w:r>
      <w:r w:rsidRPr="00257914">
        <w:rPr>
          <w:rFonts w:asciiTheme="minorHAnsi" w:hAnsiTheme="minorHAnsi" w:cstheme="minorHAnsi"/>
        </w:rPr>
        <w:t>has coordinated a</w:t>
      </w:r>
      <w:r w:rsidRPr="00257914">
        <w:rPr>
          <w:rFonts w:asciiTheme="minorHAnsi" w:hAnsiTheme="minorHAnsi" w:cstheme="minorHAnsi"/>
          <w:b/>
        </w:rPr>
        <w:t xml:space="preserve"> </w:t>
      </w:r>
      <w:r w:rsidRPr="00257914">
        <w:rPr>
          <w:rStyle w:val="Strong"/>
          <w:rFonts w:asciiTheme="minorHAnsi" w:hAnsiTheme="minorHAnsi" w:cstheme="minorHAnsi"/>
          <w:b w:val="0"/>
        </w:rPr>
        <w:t xml:space="preserve">City-to-City Leadership Visit. The 2015 trip was to Greenville, North Carolina.  In 2015 REAP sponsored John Waltner, Harvey County Administrator, to attend the Greenville trip.  There was recognition and acknowledgement of the importance to include more regional leadership on future City to City visits. </w:t>
      </w:r>
    </w:p>
    <w:p w:rsidR="00E26D5C" w:rsidRPr="00257914" w:rsidRDefault="00E26D5C" w:rsidP="00E26D5C">
      <w:pPr>
        <w:pStyle w:val="NoSpacing"/>
        <w:ind w:left="360"/>
        <w:rPr>
          <w:rStyle w:val="Strong"/>
          <w:rFonts w:asciiTheme="minorHAnsi" w:hAnsiTheme="minorHAnsi" w:cstheme="minorHAnsi"/>
          <w:b w:val="0"/>
        </w:rPr>
      </w:pPr>
    </w:p>
    <w:p w:rsidR="00E26D5C" w:rsidRPr="00257914" w:rsidRDefault="00E26D5C" w:rsidP="00E26D5C">
      <w:pPr>
        <w:pStyle w:val="NoSpacing"/>
        <w:ind w:left="270"/>
        <w:rPr>
          <w:rFonts w:asciiTheme="minorHAnsi" w:hAnsiTheme="minorHAnsi" w:cstheme="minorHAnsi"/>
        </w:rPr>
      </w:pPr>
      <w:r w:rsidRPr="00257914">
        <w:rPr>
          <w:rStyle w:val="Strong"/>
          <w:rFonts w:asciiTheme="minorHAnsi" w:hAnsiTheme="minorHAnsi" w:cstheme="minorHAnsi"/>
          <w:b w:val="0"/>
        </w:rPr>
        <w:t xml:space="preserve">This year’s tour was to </w:t>
      </w:r>
      <w:r w:rsidRPr="00257914">
        <w:rPr>
          <w:rFonts w:asciiTheme="minorHAnsi" w:hAnsiTheme="minorHAnsi" w:cstheme="minorHAnsi"/>
        </w:rPr>
        <w:t xml:space="preserve">Nashville, Tennessee.  The three-day trip took place September 19-21 and will focused on learning about how leaders in that community are approaching workforce training, developing a healthy business environment, and strengthening the region's economy.   The 2016 REAP budget included funds to sponsor two REAP members to attend.  At the April 21, 2016, REAP </w:t>
      </w:r>
      <w:r w:rsidRPr="00257914">
        <w:rPr>
          <w:rFonts w:asciiTheme="minorHAnsi" w:hAnsiTheme="minorHAnsi" w:cstheme="minorHAnsi"/>
        </w:rPr>
        <w:lastRenderedPageBreak/>
        <w:t xml:space="preserve">Board of Director’s meeting it was approved to send   Mayor Shelly Hansel, Wellington and Mayor Vince Haines, El Dorado.  In addition, officials from Derby, Harvey County and Wichita participated in the trip. </w:t>
      </w:r>
    </w:p>
    <w:p w:rsidR="00E26D5C" w:rsidRPr="00257914" w:rsidRDefault="00E26D5C" w:rsidP="00E26D5C">
      <w:pPr>
        <w:pStyle w:val="NoSpacing"/>
        <w:ind w:left="270"/>
        <w:rPr>
          <w:rFonts w:asciiTheme="minorHAnsi" w:hAnsiTheme="minorHAnsi" w:cstheme="minorHAnsi"/>
        </w:rPr>
      </w:pPr>
    </w:p>
    <w:p w:rsidR="00E26D5C" w:rsidRPr="00257914" w:rsidRDefault="00E26D5C" w:rsidP="00E26D5C">
      <w:pPr>
        <w:pStyle w:val="NoSpacing"/>
        <w:ind w:left="270"/>
        <w:rPr>
          <w:rFonts w:asciiTheme="minorHAnsi" w:hAnsiTheme="minorHAnsi" w:cstheme="minorHAnsi"/>
        </w:rPr>
      </w:pPr>
      <w:r w:rsidRPr="00257914">
        <w:rPr>
          <w:rFonts w:asciiTheme="minorHAnsi" w:hAnsiTheme="minorHAnsi" w:cstheme="minorHAnsi"/>
        </w:rPr>
        <w:t xml:space="preserve">Events on the trip included panel discussions about workforce development, downtown development, entrepreneurship, and a visit with Mayor Megan Barry. </w:t>
      </w:r>
    </w:p>
    <w:p w:rsidR="00E26D5C" w:rsidRPr="00257914" w:rsidRDefault="00E26D5C" w:rsidP="00E26D5C">
      <w:pPr>
        <w:pStyle w:val="NoSpacing"/>
        <w:ind w:left="360"/>
        <w:rPr>
          <w:rFonts w:asciiTheme="minorHAnsi" w:hAnsiTheme="minorHAnsi" w:cstheme="minorHAnsi"/>
        </w:rPr>
      </w:pPr>
    </w:p>
    <w:p w:rsidR="00E26D5C" w:rsidRPr="00257914" w:rsidRDefault="00E26D5C" w:rsidP="00E26D5C">
      <w:pPr>
        <w:pStyle w:val="NoSpacing"/>
        <w:ind w:left="270"/>
        <w:rPr>
          <w:rFonts w:asciiTheme="minorHAnsi" w:hAnsiTheme="minorHAnsi" w:cstheme="minorHAnsi"/>
        </w:rPr>
      </w:pPr>
      <w:r w:rsidRPr="00257914">
        <w:rPr>
          <w:rFonts w:asciiTheme="minorHAnsi" w:hAnsiTheme="minorHAnsi" w:cstheme="minorHAnsi"/>
        </w:rPr>
        <w:t>Those in attendance and their takeaways:</w:t>
      </w:r>
    </w:p>
    <w:p w:rsidR="00E26D5C" w:rsidRPr="00257914" w:rsidRDefault="00E26D5C" w:rsidP="00E26D5C">
      <w:pPr>
        <w:pStyle w:val="PlainText"/>
        <w:numPr>
          <w:ilvl w:val="0"/>
          <w:numId w:val="29"/>
        </w:numPr>
        <w:rPr>
          <w:rFonts w:asciiTheme="minorHAnsi" w:hAnsiTheme="minorHAnsi" w:cstheme="minorHAnsi"/>
          <w:sz w:val="24"/>
          <w:szCs w:val="24"/>
        </w:rPr>
      </w:pPr>
      <w:r w:rsidRPr="00257914">
        <w:rPr>
          <w:rFonts w:asciiTheme="minorHAnsi" w:eastAsia="Times New Roman" w:hAnsiTheme="minorHAnsi" w:cstheme="minorHAnsi"/>
          <w:sz w:val="24"/>
          <w:szCs w:val="24"/>
        </w:rPr>
        <w:t>Kathy Jewett (</w:t>
      </w:r>
      <w:proofErr w:type="spellStart"/>
      <w:r w:rsidRPr="00257914">
        <w:rPr>
          <w:rFonts w:asciiTheme="minorHAnsi" w:eastAsia="Times New Roman" w:hAnsiTheme="minorHAnsi" w:cstheme="minorHAnsi"/>
          <w:sz w:val="24"/>
          <w:szCs w:val="24"/>
        </w:rPr>
        <w:t>XLT</w:t>
      </w:r>
      <w:proofErr w:type="spellEnd"/>
      <w:r w:rsidRPr="00257914">
        <w:rPr>
          <w:rFonts w:asciiTheme="minorHAnsi" w:eastAsia="Times New Roman" w:hAnsiTheme="minorHAnsi" w:cstheme="minorHAnsi"/>
          <w:sz w:val="24"/>
          <w:szCs w:val="24"/>
        </w:rPr>
        <w:t xml:space="preserve"> Ovens) – Nashville is proud.  They feature technology and medical industries.  Strong in </w:t>
      </w:r>
      <w:r w:rsidRPr="00257914">
        <w:rPr>
          <w:rFonts w:asciiTheme="minorHAnsi" w:hAnsiTheme="minorHAnsi" w:cstheme="minorHAnsi"/>
          <w:sz w:val="24"/>
          <w:szCs w:val="24"/>
          <w:lang w:val="en"/>
        </w:rPr>
        <w:t>entrepreneurship.  Not afraid to say what they do great!</w:t>
      </w:r>
    </w:p>
    <w:p w:rsidR="00E26D5C" w:rsidRPr="00257914" w:rsidRDefault="00E26D5C" w:rsidP="00E26D5C">
      <w:pPr>
        <w:pStyle w:val="PlainText"/>
        <w:numPr>
          <w:ilvl w:val="0"/>
          <w:numId w:val="29"/>
        </w:numPr>
        <w:rPr>
          <w:rFonts w:asciiTheme="minorHAnsi" w:hAnsiTheme="minorHAnsi" w:cstheme="minorHAnsi"/>
          <w:sz w:val="24"/>
          <w:szCs w:val="24"/>
        </w:rPr>
      </w:pPr>
      <w:r w:rsidRPr="00257914">
        <w:rPr>
          <w:rFonts w:asciiTheme="minorHAnsi" w:hAnsiTheme="minorHAnsi" w:cstheme="minorHAnsi"/>
          <w:sz w:val="24"/>
          <w:szCs w:val="24"/>
        </w:rPr>
        <w:t>Council Member Pete Meitzner (Wichita) – Changed in past 25 years.  They took chances:  i.e., old highways turned into walking path to arena.  Built eco-friendly buildings (grass roofs).</w:t>
      </w:r>
    </w:p>
    <w:p w:rsidR="00E26D5C" w:rsidRPr="00257914" w:rsidRDefault="00E26D5C" w:rsidP="00E26D5C">
      <w:pPr>
        <w:pStyle w:val="PlainText"/>
        <w:numPr>
          <w:ilvl w:val="0"/>
          <w:numId w:val="29"/>
        </w:numPr>
        <w:rPr>
          <w:rFonts w:asciiTheme="minorHAnsi" w:hAnsiTheme="minorHAnsi" w:cstheme="minorHAnsi"/>
          <w:sz w:val="24"/>
          <w:szCs w:val="24"/>
        </w:rPr>
      </w:pPr>
      <w:r w:rsidRPr="00257914">
        <w:rPr>
          <w:rFonts w:asciiTheme="minorHAnsi" w:hAnsiTheme="minorHAnsi" w:cstheme="minorHAnsi"/>
          <w:sz w:val="24"/>
          <w:szCs w:val="24"/>
        </w:rPr>
        <w:t xml:space="preserve">Mayor Shelley Hansel (Wellington) – Do what they do well:  technology and healthcare.  Wichita Chamber does a great job in organizing and getting people together. </w:t>
      </w:r>
    </w:p>
    <w:p w:rsidR="00E26D5C" w:rsidRPr="00257914" w:rsidRDefault="00E26D5C" w:rsidP="00E26D5C">
      <w:pPr>
        <w:pStyle w:val="PlainText"/>
        <w:numPr>
          <w:ilvl w:val="0"/>
          <w:numId w:val="29"/>
        </w:numPr>
        <w:rPr>
          <w:rFonts w:asciiTheme="minorHAnsi" w:hAnsiTheme="minorHAnsi" w:cstheme="minorHAnsi"/>
          <w:sz w:val="24"/>
          <w:szCs w:val="24"/>
        </w:rPr>
      </w:pPr>
      <w:r w:rsidRPr="00257914">
        <w:rPr>
          <w:rFonts w:asciiTheme="minorHAnsi" w:hAnsiTheme="minorHAnsi" w:cstheme="minorHAnsi"/>
          <w:sz w:val="24"/>
          <w:szCs w:val="24"/>
        </w:rPr>
        <w:t xml:space="preserve">Mayor Vince Haines (El Dorado) – Strength of youth employment programs in the community.  Nashville had an identity crisis in the </w:t>
      </w:r>
      <w:proofErr w:type="spellStart"/>
      <w:r w:rsidRPr="00257914">
        <w:rPr>
          <w:rFonts w:asciiTheme="minorHAnsi" w:hAnsiTheme="minorHAnsi" w:cstheme="minorHAnsi"/>
          <w:sz w:val="24"/>
          <w:szCs w:val="24"/>
        </w:rPr>
        <w:t>90’s</w:t>
      </w:r>
      <w:proofErr w:type="spellEnd"/>
      <w:r w:rsidRPr="00257914">
        <w:rPr>
          <w:rFonts w:asciiTheme="minorHAnsi" w:hAnsiTheme="minorHAnsi" w:cstheme="minorHAnsi"/>
          <w:sz w:val="24"/>
          <w:szCs w:val="24"/>
        </w:rPr>
        <w:t xml:space="preserve"> and took risks to develop and grow.  </w:t>
      </w:r>
    </w:p>
    <w:p w:rsidR="00E26D5C" w:rsidRPr="00257914" w:rsidRDefault="00E26D5C" w:rsidP="00E26D5C">
      <w:pPr>
        <w:pStyle w:val="PlainText"/>
        <w:numPr>
          <w:ilvl w:val="0"/>
          <w:numId w:val="29"/>
        </w:numPr>
        <w:rPr>
          <w:rFonts w:asciiTheme="minorHAnsi" w:eastAsia="Times New Roman" w:hAnsiTheme="minorHAnsi" w:cstheme="minorHAnsi"/>
          <w:sz w:val="24"/>
          <w:szCs w:val="24"/>
        </w:rPr>
      </w:pPr>
      <w:r w:rsidRPr="00257914">
        <w:rPr>
          <w:rFonts w:asciiTheme="minorHAnsi" w:eastAsia="Times New Roman" w:hAnsiTheme="minorHAnsi" w:cstheme="minorHAnsi"/>
          <w:sz w:val="24"/>
          <w:szCs w:val="24"/>
        </w:rPr>
        <w:t xml:space="preserve">Anthony Swartzendruber (Harvey County) – </w:t>
      </w:r>
      <w:proofErr w:type="spellStart"/>
      <w:r w:rsidRPr="00257914">
        <w:rPr>
          <w:rFonts w:asciiTheme="minorHAnsi" w:eastAsia="Times New Roman" w:hAnsiTheme="minorHAnsi" w:cstheme="minorHAnsi"/>
          <w:sz w:val="24"/>
          <w:szCs w:val="24"/>
        </w:rPr>
        <w:t>90’s</w:t>
      </w:r>
      <w:proofErr w:type="spellEnd"/>
      <w:r w:rsidRPr="00257914">
        <w:rPr>
          <w:rFonts w:asciiTheme="minorHAnsi" w:eastAsia="Times New Roman" w:hAnsiTheme="minorHAnsi" w:cstheme="minorHAnsi"/>
          <w:sz w:val="24"/>
          <w:szCs w:val="24"/>
        </w:rPr>
        <w:t xml:space="preserve"> was a downturn, but started to grow.   156% increase in population, 150% increase in income.  They have quarterly economic development meetings to focus on growth.</w:t>
      </w:r>
    </w:p>
    <w:p w:rsidR="00E26D5C" w:rsidRPr="00257914" w:rsidRDefault="00E26D5C" w:rsidP="00E26D5C">
      <w:pPr>
        <w:pStyle w:val="PlainText"/>
        <w:numPr>
          <w:ilvl w:val="0"/>
          <w:numId w:val="29"/>
        </w:numPr>
        <w:rPr>
          <w:rFonts w:asciiTheme="minorHAnsi" w:hAnsiTheme="minorHAnsi" w:cstheme="minorHAnsi"/>
          <w:sz w:val="24"/>
          <w:szCs w:val="24"/>
        </w:rPr>
      </w:pPr>
      <w:r w:rsidRPr="00257914">
        <w:rPr>
          <w:rFonts w:asciiTheme="minorHAnsi" w:hAnsiTheme="minorHAnsi" w:cstheme="minorHAnsi"/>
          <w:sz w:val="24"/>
          <w:szCs w:val="24"/>
        </w:rPr>
        <w:t xml:space="preserve">Mayor Randy White (Derby) – Networking was excellent.  250,000 people work in healthcare, 82,000 in manufacturing, and 60,000 in music.  Transportation is the #1 problem.  Nashville grew quickly and didn’t prepare for the growth.  </w:t>
      </w:r>
    </w:p>
    <w:p w:rsidR="00E26D5C" w:rsidRPr="00257914" w:rsidRDefault="00E26D5C" w:rsidP="00E26D5C">
      <w:pPr>
        <w:pStyle w:val="PlainText"/>
        <w:ind w:firstLine="720"/>
        <w:rPr>
          <w:rFonts w:asciiTheme="minorHAnsi" w:hAnsiTheme="minorHAnsi" w:cstheme="minorHAnsi"/>
          <w:sz w:val="24"/>
          <w:szCs w:val="24"/>
        </w:rPr>
      </w:pPr>
      <w:r w:rsidRPr="00257914">
        <w:rPr>
          <w:rFonts w:asciiTheme="minorHAnsi" w:hAnsiTheme="minorHAnsi" w:cstheme="minorHAnsi"/>
          <w:sz w:val="24"/>
          <w:szCs w:val="24"/>
        </w:rPr>
        <w:t xml:space="preserve"> Lessons learned:</w:t>
      </w:r>
    </w:p>
    <w:p w:rsidR="00E26D5C" w:rsidRPr="00257914" w:rsidRDefault="00E26D5C" w:rsidP="00E26D5C">
      <w:pPr>
        <w:pStyle w:val="PlainText"/>
        <w:numPr>
          <w:ilvl w:val="3"/>
          <w:numId w:val="8"/>
        </w:numPr>
        <w:rPr>
          <w:rFonts w:asciiTheme="minorHAnsi" w:hAnsiTheme="minorHAnsi" w:cstheme="minorHAnsi"/>
          <w:sz w:val="24"/>
          <w:szCs w:val="24"/>
        </w:rPr>
      </w:pPr>
      <w:r w:rsidRPr="00257914">
        <w:rPr>
          <w:rFonts w:asciiTheme="minorHAnsi" w:hAnsiTheme="minorHAnsi" w:cstheme="minorHAnsi"/>
          <w:sz w:val="24"/>
          <w:szCs w:val="24"/>
        </w:rPr>
        <w:t>Don’t forget who you are</w:t>
      </w:r>
    </w:p>
    <w:p w:rsidR="00E26D5C" w:rsidRPr="00257914" w:rsidRDefault="00E26D5C" w:rsidP="00E26D5C">
      <w:pPr>
        <w:pStyle w:val="PlainText"/>
        <w:numPr>
          <w:ilvl w:val="3"/>
          <w:numId w:val="8"/>
        </w:numPr>
        <w:rPr>
          <w:rFonts w:asciiTheme="minorHAnsi" w:hAnsiTheme="minorHAnsi" w:cstheme="minorHAnsi"/>
          <w:sz w:val="24"/>
          <w:szCs w:val="24"/>
        </w:rPr>
      </w:pPr>
      <w:r w:rsidRPr="00257914">
        <w:rPr>
          <w:rFonts w:asciiTheme="minorHAnsi" w:hAnsiTheme="minorHAnsi" w:cstheme="minorHAnsi"/>
          <w:sz w:val="24"/>
          <w:szCs w:val="24"/>
        </w:rPr>
        <w:t>Stay strengths focused</w:t>
      </w:r>
    </w:p>
    <w:p w:rsidR="00E26D5C" w:rsidRPr="00257914" w:rsidRDefault="00E26D5C" w:rsidP="00E26D5C">
      <w:pPr>
        <w:pStyle w:val="PlainText"/>
        <w:numPr>
          <w:ilvl w:val="3"/>
          <w:numId w:val="8"/>
        </w:numPr>
        <w:rPr>
          <w:rFonts w:asciiTheme="minorHAnsi" w:hAnsiTheme="minorHAnsi" w:cstheme="minorHAnsi"/>
          <w:sz w:val="24"/>
          <w:szCs w:val="24"/>
        </w:rPr>
      </w:pPr>
      <w:r w:rsidRPr="00257914">
        <w:rPr>
          <w:rFonts w:asciiTheme="minorHAnsi" w:hAnsiTheme="minorHAnsi" w:cstheme="minorHAnsi"/>
          <w:sz w:val="24"/>
          <w:szCs w:val="24"/>
        </w:rPr>
        <w:t>Have a good flood plan</w:t>
      </w:r>
    </w:p>
    <w:p w:rsidR="00E26D5C" w:rsidRPr="00257914" w:rsidRDefault="00E26D5C" w:rsidP="00E26D5C">
      <w:pPr>
        <w:pStyle w:val="PlainText"/>
        <w:numPr>
          <w:ilvl w:val="3"/>
          <w:numId w:val="8"/>
        </w:numPr>
        <w:rPr>
          <w:rFonts w:asciiTheme="minorHAnsi" w:hAnsiTheme="minorHAnsi" w:cstheme="minorHAnsi"/>
          <w:sz w:val="24"/>
          <w:szCs w:val="24"/>
        </w:rPr>
      </w:pPr>
      <w:r w:rsidRPr="00257914">
        <w:rPr>
          <w:rFonts w:asciiTheme="minorHAnsi" w:hAnsiTheme="minorHAnsi" w:cstheme="minorHAnsi"/>
          <w:sz w:val="24"/>
          <w:szCs w:val="24"/>
        </w:rPr>
        <w:t>Develop urban living</w:t>
      </w:r>
    </w:p>
    <w:p w:rsidR="00E26D5C" w:rsidRPr="00257914" w:rsidRDefault="00E26D5C" w:rsidP="00E26D5C">
      <w:pPr>
        <w:pStyle w:val="PlainText"/>
        <w:numPr>
          <w:ilvl w:val="3"/>
          <w:numId w:val="8"/>
        </w:numPr>
        <w:rPr>
          <w:rFonts w:asciiTheme="minorHAnsi" w:hAnsiTheme="minorHAnsi" w:cstheme="minorHAnsi"/>
          <w:sz w:val="24"/>
          <w:szCs w:val="24"/>
        </w:rPr>
      </w:pPr>
      <w:r w:rsidRPr="00257914">
        <w:rPr>
          <w:rFonts w:asciiTheme="minorHAnsi" w:hAnsiTheme="minorHAnsi" w:cstheme="minorHAnsi"/>
          <w:sz w:val="24"/>
          <w:szCs w:val="24"/>
        </w:rPr>
        <w:t>Ask the hard questions</w:t>
      </w:r>
    </w:p>
    <w:p w:rsidR="00E26D5C" w:rsidRPr="00257914" w:rsidRDefault="00E26D5C" w:rsidP="00E26D5C">
      <w:pPr>
        <w:pStyle w:val="PlainText"/>
        <w:rPr>
          <w:rFonts w:asciiTheme="minorHAnsi" w:hAnsiTheme="minorHAnsi" w:cstheme="minorHAnsi"/>
          <w:sz w:val="24"/>
          <w:szCs w:val="24"/>
        </w:rPr>
      </w:pPr>
    </w:p>
    <w:p w:rsidR="00E26D5C" w:rsidRPr="00257914" w:rsidRDefault="00E26D5C" w:rsidP="00E26D5C">
      <w:pPr>
        <w:pStyle w:val="PlainText"/>
        <w:ind w:firstLine="270"/>
        <w:rPr>
          <w:rFonts w:asciiTheme="minorHAnsi" w:hAnsiTheme="minorHAnsi" w:cstheme="minorHAnsi"/>
          <w:sz w:val="24"/>
          <w:szCs w:val="24"/>
        </w:rPr>
      </w:pPr>
      <w:r w:rsidRPr="00257914">
        <w:rPr>
          <w:rFonts w:asciiTheme="minorHAnsi" w:hAnsiTheme="minorHAnsi" w:cstheme="minorHAnsi"/>
          <w:sz w:val="24"/>
          <w:szCs w:val="24"/>
        </w:rPr>
        <w:t xml:space="preserve">The 2017 trip will be to Raleigh, North Carolina.  </w:t>
      </w:r>
    </w:p>
    <w:p w:rsidR="00E26D5C" w:rsidRPr="00257914" w:rsidRDefault="00E26D5C" w:rsidP="00E26D5C">
      <w:pPr>
        <w:pStyle w:val="ListParagraph"/>
        <w:autoSpaceDE w:val="0"/>
        <w:autoSpaceDN w:val="0"/>
        <w:adjustRightInd w:val="0"/>
        <w:spacing w:after="0" w:line="240" w:lineRule="auto"/>
        <w:ind w:left="270"/>
        <w:rPr>
          <w:rFonts w:cstheme="minorHAnsi"/>
          <w:b/>
          <w:i/>
          <w:iCs/>
          <w:sz w:val="24"/>
          <w:szCs w:val="24"/>
        </w:rPr>
      </w:pPr>
    </w:p>
    <w:p w:rsidR="00E26D5C" w:rsidRPr="00257914" w:rsidRDefault="00E26D5C" w:rsidP="00E26D5C">
      <w:pPr>
        <w:pStyle w:val="ListParagraph"/>
        <w:numPr>
          <w:ilvl w:val="0"/>
          <w:numId w:val="8"/>
        </w:numPr>
        <w:autoSpaceDE w:val="0"/>
        <w:autoSpaceDN w:val="0"/>
        <w:adjustRightInd w:val="0"/>
        <w:spacing w:after="0" w:line="240" w:lineRule="auto"/>
        <w:ind w:left="270" w:hanging="270"/>
        <w:jc w:val="both"/>
        <w:rPr>
          <w:rFonts w:cstheme="minorHAnsi"/>
          <w:b/>
          <w:i/>
          <w:iCs/>
          <w:sz w:val="24"/>
          <w:szCs w:val="24"/>
        </w:rPr>
      </w:pPr>
      <w:r w:rsidRPr="00257914">
        <w:rPr>
          <w:rFonts w:cstheme="minorHAnsi"/>
          <w:bCs/>
          <w:sz w:val="24"/>
          <w:szCs w:val="24"/>
        </w:rPr>
        <w:t xml:space="preserve">Adjourned at </w:t>
      </w:r>
      <w:proofErr w:type="spellStart"/>
      <w:r w:rsidRPr="00257914">
        <w:rPr>
          <w:rFonts w:cstheme="minorHAnsi"/>
          <w:bCs/>
          <w:sz w:val="24"/>
          <w:szCs w:val="24"/>
        </w:rPr>
        <w:t>2:05pm</w:t>
      </w:r>
      <w:proofErr w:type="spellEnd"/>
    </w:p>
    <w:p w:rsidR="00E26D5C" w:rsidRPr="00257914" w:rsidRDefault="00E26D5C" w:rsidP="00E26D5C">
      <w:pPr>
        <w:pStyle w:val="ListParagraph"/>
        <w:autoSpaceDE w:val="0"/>
        <w:autoSpaceDN w:val="0"/>
        <w:adjustRightInd w:val="0"/>
        <w:spacing w:after="0" w:line="240" w:lineRule="auto"/>
        <w:ind w:left="270"/>
        <w:jc w:val="both"/>
        <w:rPr>
          <w:rFonts w:cstheme="minorHAnsi"/>
          <w:sz w:val="24"/>
          <w:szCs w:val="24"/>
        </w:rPr>
      </w:pPr>
    </w:p>
    <w:p w:rsidR="00E26D5C" w:rsidRPr="00257914" w:rsidRDefault="00E26D5C" w:rsidP="00E26D5C">
      <w:pPr>
        <w:jc w:val="center"/>
        <w:rPr>
          <w:rFonts w:eastAsia="Times New Roman" w:cstheme="minorHAnsi"/>
          <w:b/>
          <w:sz w:val="24"/>
          <w:szCs w:val="24"/>
        </w:rPr>
      </w:pPr>
      <w:r w:rsidRPr="00257914">
        <w:rPr>
          <w:rFonts w:eastAsia="Times New Roman" w:cstheme="minorHAnsi"/>
          <w:b/>
          <w:sz w:val="24"/>
          <w:szCs w:val="24"/>
        </w:rPr>
        <w:t>Board Members and Alternates</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00"/>
      </w:tblGrid>
      <w:tr w:rsidR="00E26D5C" w:rsidRPr="00257914" w:rsidTr="003C1F43">
        <w:trPr>
          <w:trHeight w:val="333"/>
        </w:trPr>
        <w:tc>
          <w:tcPr>
            <w:tcW w:w="5220" w:type="dxa"/>
          </w:tcPr>
          <w:p w:rsidR="00E26D5C" w:rsidRPr="00257914" w:rsidRDefault="00E26D5C" w:rsidP="003C1F43">
            <w:pPr>
              <w:rPr>
                <w:rFonts w:cstheme="minorHAnsi"/>
                <w:sz w:val="24"/>
                <w:szCs w:val="24"/>
              </w:rPr>
            </w:pPr>
            <w:r w:rsidRPr="00257914">
              <w:rPr>
                <w:rFonts w:cstheme="minorHAnsi"/>
                <w:sz w:val="24"/>
                <w:szCs w:val="24"/>
              </w:rPr>
              <w:t>Commissioner Carol Voran, Kingman County, Chair</w:t>
            </w:r>
          </w:p>
        </w:tc>
        <w:tc>
          <w:tcPr>
            <w:tcW w:w="4500" w:type="dxa"/>
          </w:tcPr>
          <w:p w:rsidR="00E26D5C" w:rsidRPr="00257914" w:rsidRDefault="00E26D5C" w:rsidP="003C1F43">
            <w:pPr>
              <w:rPr>
                <w:rFonts w:cstheme="minorHAnsi"/>
                <w:sz w:val="24"/>
                <w:szCs w:val="24"/>
              </w:rPr>
            </w:pPr>
            <w:r w:rsidRPr="00257914">
              <w:rPr>
                <w:rFonts w:cstheme="minorHAnsi"/>
                <w:sz w:val="24"/>
                <w:szCs w:val="24"/>
              </w:rPr>
              <w:t>Council Member Carl Koster, Cheney</w:t>
            </w:r>
          </w:p>
        </w:tc>
      </w:tr>
      <w:tr w:rsidR="00E26D5C" w:rsidRPr="00257914" w:rsidTr="003C1F43">
        <w:trPr>
          <w:trHeight w:val="333"/>
        </w:trPr>
        <w:tc>
          <w:tcPr>
            <w:tcW w:w="5220" w:type="dxa"/>
          </w:tcPr>
          <w:p w:rsidR="00E26D5C" w:rsidRPr="00257914" w:rsidRDefault="00E26D5C" w:rsidP="003C1F43">
            <w:pPr>
              <w:rPr>
                <w:rFonts w:cstheme="minorHAnsi"/>
                <w:sz w:val="24"/>
                <w:szCs w:val="24"/>
              </w:rPr>
            </w:pPr>
            <w:r w:rsidRPr="00257914">
              <w:rPr>
                <w:rFonts w:cstheme="minorHAnsi"/>
                <w:sz w:val="24"/>
                <w:szCs w:val="24"/>
              </w:rPr>
              <w:t>Commissioner Chip Westfall, Harvey County</w:t>
            </w:r>
          </w:p>
        </w:tc>
        <w:tc>
          <w:tcPr>
            <w:tcW w:w="4500" w:type="dxa"/>
          </w:tcPr>
          <w:p w:rsidR="00E26D5C" w:rsidRPr="00257914" w:rsidRDefault="00E26D5C" w:rsidP="003C1F43">
            <w:pPr>
              <w:rPr>
                <w:rFonts w:cstheme="minorHAnsi"/>
                <w:sz w:val="24"/>
                <w:szCs w:val="24"/>
              </w:rPr>
            </w:pPr>
            <w:r w:rsidRPr="00257914">
              <w:rPr>
                <w:rFonts w:cstheme="minorHAnsi"/>
                <w:sz w:val="24"/>
                <w:szCs w:val="24"/>
              </w:rPr>
              <w:t>Council Member Tom Jones, Park City</w:t>
            </w:r>
          </w:p>
        </w:tc>
      </w:tr>
      <w:tr w:rsidR="00E26D5C" w:rsidRPr="00257914" w:rsidTr="003C1F43">
        <w:trPr>
          <w:trHeight w:val="333"/>
        </w:trPr>
        <w:tc>
          <w:tcPr>
            <w:tcW w:w="5220" w:type="dxa"/>
          </w:tcPr>
          <w:p w:rsidR="00E26D5C" w:rsidRPr="00257914" w:rsidRDefault="00E26D5C" w:rsidP="003C1F43">
            <w:pPr>
              <w:rPr>
                <w:rFonts w:cstheme="minorHAnsi"/>
                <w:sz w:val="24"/>
                <w:szCs w:val="24"/>
              </w:rPr>
            </w:pPr>
            <w:r w:rsidRPr="00257914">
              <w:rPr>
                <w:rFonts w:cstheme="minorHAnsi"/>
                <w:sz w:val="24"/>
                <w:szCs w:val="24"/>
              </w:rPr>
              <w:t>Commissioner Dave Unruh, Sedgwick County</w:t>
            </w:r>
          </w:p>
        </w:tc>
        <w:tc>
          <w:tcPr>
            <w:tcW w:w="4500" w:type="dxa"/>
          </w:tcPr>
          <w:p w:rsidR="00E26D5C" w:rsidRPr="00257914" w:rsidRDefault="00E26D5C" w:rsidP="003C1F43">
            <w:pPr>
              <w:rPr>
                <w:rFonts w:cstheme="minorHAnsi"/>
                <w:sz w:val="24"/>
                <w:szCs w:val="24"/>
              </w:rPr>
            </w:pPr>
            <w:r w:rsidRPr="00257914">
              <w:rPr>
                <w:rFonts w:cstheme="minorHAnsi"/>
                <w:sz w:val="24"/>
                <w:szCs w:val="24"/>
              </w:rPr>
              <w:t xml:space="preserve">Council Member Donna </w:t>
            </w:r>
            <w:proofErr w:type="spellStart"/>
            <w:r w:rsidRPr="00257914">
              <w:rPr>
                <w:rFonts w:cstheme="minorHAnsi"/>
                <w:sz w:val="24"/>
                <w:szCs w:val="24"/>
              </w:rPr>
              <w:t>Clasen</w:t>
            </w:r>
            <w:proofErr w:type="spellEnd"/>
            <w:r w:rsidRPr="00257914">
              <w:rPr>
                <w:rFonts w:cstheme="minorHAnsi"/>
                <w:sz w:val="24"/>
                <w:szCs w:val="24"/>
              </w:rPr>
              <w:t>, Maize</w:t>
            </w:r>
          </w:p>
        </w:tc>
      </w:tr>
      <w:tr w:rsidR="00E26D5C" w:rsidRPr="00257914" w:rsidTr="003C1F43">
        <w:trPr>
          <w:trHeight w:val="333"/>
        </w:trPr>
        <w:tc>
          <w:tcPr>
            <w:tcW w:w="5220" w:type="dxa"/>
          </w:tcPr>
          <w:p w:rsidR="00E26D5C" w:rsidRPr="00257914" w:rsidRDefault="00E26D5C" w:rsidP="003C1F43">
            <w:pPr>
              <w:rPr>
                <w:rFonts w:cstheme="minorHAnsi"/>
                <w:sz w:val="24"/>
                <w:szCs w:val="24"/>
              </w:rPr>
            </w:pPr>
            <w:r w:rsidRPr="00257914">
              <w:rPr>
                <w:rFonts w:cstheme="minorHAnsi"/>
                <w:sz w:val="24"/>
                <w:szCs w:val="24"/>
              </w:rPr>
              <w:t>Commissioner Brad Dillon, Reno County</w:t>
            </w:r>
          </w:p>
        </w:tc>
        <w:tc>
          <w:tcPr>
            <w:tcW w:w="4500" w:type="dxa"/>
          </w:tcPr>
          <w:p w:rsidR="00E26D5C" w:rsidRPr="00257914" w:rsidRDefault="00E26D5C" w:rsidP="003C1F43">
            <w:pPr>
              <w:rPr>
                <w:rFonts w:cstheme="minorHAnsi"/>
                <w:sz w:val="24"/>
                <w:szCs w:val="24"/>
              </w:rPr>
            </w:pPr>
            <w:r w:rsidRPr="00257914">
              <w:rPr>
                <w:rFonts w:cstheme="minorHAnsi"/>
                <w:sz w:val="24"/>
                <w:szCs w:val="24"/>
              </w:rPr>
              <w:t>Council Member Diane Wynn, Bel Aire</w:t>
            </w:r>
          </w:p>
        </w:tc>
      </w:tr>
      <w:tr w:rsidR="00E26D5C" w:rsidRPr="00257914" w:rsidTr="003C1F43">
        <w:trPr>
          <w:trHeight w:val="333"/>
        </w:trPr>
        <w:tc>
          <w:tcPr>
            <w:tcW w:w="5220" w:type="dxa"/>
          </w:tcPr>
          <w:p w:rsidR="00E26D5C" w:rsidRPr="00257914" w:rsidRDefault="00E26D5C" w:rsidP="003C1F43">
            <w:pPr>
              <w:rPr>
                <w:rFonts w:cstheme="minorHAnsi"/>
                <w:sz w:val="24"/>
                <w:szCs w:val="24"/>
              </w:rPr>
            </w:pPr>
            <w:r w:rsidRPr="00257914">
              <w:rPr>
                <w:rFonts w:cstheme="minorHAnsi"/>
                <w:sz w:val="24"/>
                <w:szCs w:val="24"/>
              </w:rPr>
              <w:t>Mayor Shelley Hansel, Wellington</w:t>
            </w:r>
          </w:p>
        </w:tc>
        <w:tc>
          <w:tcPr>
            <w:tcW w:w="4500" w:type="dxa"/>
          </w:tcPr>
          <w:p w:rsidR="00E26D5C" w:rsidRPr="00257914" w:rsidRDefault="00E26D5C" w:rsidP="003C1F43">
            <w:pPr>
              <w:rPr>
                <w:rFonts w:cstheme="minorHAnsi"/>
                <w:sz w:val="24"/>
                <w:szCs w:val="24"/>
              </w:rPr>
            </w:pPr>
            <w:r w:rsidRPr="00257914">
              <w:rPr>
                <w:rFonts w:cstheme="minorHAnsi"/>
                <w:sz w:val="24"/>
                <w:szCs w:val="24"/>
              </w:rPr>
              <w:t>Bob Conger, Kechi</w:t>
            </w:r>
          </w:p>
        </w:tc>
      </w:tr>
      <w:tr w:rsidR="00E26D5C" w:rsidRPr="00257914" w:rsidTr="003C1F43">
        <w:trPr>
          <w:trHeight w:val="333"/>
        </w:trPr>
        <w:tc>
          <w:tcPr>
            <w:tcW w:w="5220" w:type="dxa"/>
          </w:tcPr>
          <w:p w:rsidR="00E26D5C" w:rsidRPr="00257914" w:rsidRDefault="00E26D5C" w:rsidP="003C1F43">
            <w:pPr>
              <w:rPr>
                <w:rFonts w:cstheme="minorHAnsi"/>
                <w:sz w:val="24"/>
                <w:szCs w:val="24"/>
              </w:rPr>
            </w:pPr>
            <w:r w:rsidRPr="00257914">
              <w:rPr>
                <w:rFonts w:cstheme="minorHAnsi"/>
                <w:sz w:val="24"/>
                <w:szCs w:val="24"/>
              </w:rPr>
              <w:t>Mayor Rex Satterthwaite, Bentley</w:t>
            </w:r>
          </w:p>
        </w:tc>
        <w:tc>
          <w:tcPr>
            <w:tcW w:w="4500" w:type="dxa"/>
          </w:tcPr>
          <w:p w:rsidR="00E26D5C" w:rsidRPr="00257914" w:rsidRDefault="00E26D5C" w:rsidP="003C1F43">
            <w:pPr>
              <w:rPr>
                <w:rFonts w:cstheme="minorHAnsi"/>
                <w:sz w:val="24"/>
                <w:szCs w:val="24"/>
              </w:rPr>
            </w:pPr>
            <w:r w:rsidRPr="00257914">
              <w:rPr>
                <w:rFonts w:cstheme="minorHAnsi"/>
                <w:sz w:val="24"/>
                <w:szCs w:val="24"/>
              </w:rPr>
              <w:t>Bob Myers, Newton</w:t>
            </w:r>
          </w:p>
        </w:tc>
      </w:tr>
      <w:tr w:rsidR="00E26D5C" w:rsidRPr="00257914" w:rsidTr="003C1F43">
        <w:trPr>
          <w:trHeight w:val="333"/>
        </w:trPr>
        <w:tc>
          <w:tcPr>
            <w:tcW w:w="5220" w:type="dxa"/>
          </w:tcPr>
          <w:p w:rsidR="00E26D5C" w:rsidRPr="00257914" w:rsidRDefault="00E26D5C" w:rsidP="003C1F43">
            <w:pPr>
              <w:rPr>
                <w:rFonts w:cstheme="minorHAnsi"/>
                <w:sz w:val="24"/>
                <w:szCs w:val="24"/>
              </w:rPr>
            </w:pPr>
            <w:r w:rsidRPr="00257914">
              <w:rPr>
                <w:rFonts w:cstheme="minorHAnsi"/>
                <w:sz w:val="24"/>
                <w:szCs w:val="24"/>
              </w:rPr>
              <w:t>Mayor Marcey Gregory, Goddard</w:t>
            </w:r>
          </w:p>
        </w:tc>
        <w:tc>
          <w:tcPr>
            <w:tcW w:w="4500" w:type="dxa"/>
          </w:tcPr>
          <w:p w:rsidR="00E26D5C" w:rsidRPr="00257914" w:rsidRDefault="00E26D5C" w:rsidP="003C1F43">
            <w:pPr>
              <w:rPr>
                <w:rFonts w:cstheme="minorHAnsi"/>
                <w:sz w:val="24"/>
                <w:szCs w:val="24"/>
              </w:rPr>
            </w:pPr>
            <w:r w:rsidRPr="00257914">
              <w:rPr>
                <w:rFonts w:cstheme="minorHAnsi"/>
                <w:sz w:val="24"/>
                <w:szCs w:val="24"/>
              </w:rPr>
              <w:t>John Waltner, Harvey County</w:t>
            </w:r>
          </w:p>
        </w:tc>
      </w:tr>
      <w:tr w:rsidR="00E26D5C" w:rsidRPr="00257914" w:rsidTr="003C1F43">
        <w:trPr>
          <w:trHeight w:val="333"/>
        </w:trPr>
        <w:tc>
          <w:tcPr>
            <w:tcW w:w="5220" w:type="dxa"/>
          </w:tcPr>
          <w:p w:rsidR="00E26D5C" w:rsidRPr="00257914" w:rsidRDefault="00E26D5C" w:rsidP="003C1F43">
            <w:pPr>
              <w:rPr>
                <w:rFonts w:cstheme="minorHAnsi"/>
                <w:sz w:val="24"/>
                <w:szCs w:val="24"/>
              </w:rPr>
            </w:pPr>
            <w:r w:rsidRPr="00257914">
              <w:rPr>
                <w:rFonts w:cstheme="minorHAnsi"/>
                <w:sz w:val="24"/>
                <w:szCs w:val="24"/>
              </w:rPr>
              <w:t>Mayor Terry Somers, Mount Hope</w:t>
            </w:r>
          </w:p>
        </w:tc>
        <w:tc>
          <w:tcPr>
            <w:tcW w:w="4500" w:type="dxa"/>
          </w:tcPr>
          <w:p w:rsidR="00E26D5C" w:rsidRPr="00257914" w:rsidRDefault="00E26D5C" w:rsidP="003C1F43">
            <w:pPr>
              <w:rPr>
                <w:rFonts w:cstheme="minorHAnsi"/>
                <w:sz w:val="24"/>
                <w:szCs w:val="24"/>
              </w:rPr>
            </w:pPr>
            <w:r w:rsidRPr="00257914">
              <w:rPr>
                <w:rFonts w:cstheme="minorHAnsi"/>
                <w:sz w:val="24"/>
                <w:szCs w:val="24"/>
              </w:rPr>
              <w:t>Scott Hildebrand, Valley Center</w:t>
            </w:r>
          </w:p>
        </w:tc>
      </w:tr>
      <w:tr w:rsidR="00E26D5C" w:rsidRPr="00257914" w:rsidTr="003C1F43">
        <w:trPr>
          <w:trHeight w:val="333"/>
        </w:trPr>
        <w:tc>
          <w:tcPr>
            <w:tcW w:w="5220" w:type="dxa"/>
          </w:tcPr>
          <w:p w:rsidR="00E26D5C" w:rsidRPr="00257914" w:rsidRDefault="00E26D5C" w:rsidP="003C1F43">
            <w:pPr>
              <w:rPr>
                <w:rFonts w:cstheme="minorHAnsi"/>
                <w:sz w:val="24"/>
                <w:szCs w:val="24"/>
              </w:rPr>
            </w:pPr>
            <w:r w:rsidRPr="00257914">
              <w:rPr>
                <w:rFonts w:cstheme="minorHAnsi"/>
                <w:sz w:val="24"/>
                <w:szCs w:val="24"/>
              </w:rPr>
              <w:lastRenderedPageBreak/>
              <w:t>Mayor Vince Haines, Eldorado</w:t>
            </w:r>
          </w:p>
        </w:tc>
        <w:tc>
          <w:tcPr>
            <w:tcW w:w="4500" w:type="dxa"/>
          </w:tcPr>
          <w:p w:rsidR="00E26D5C" w:rsidRPr="00257914" w:rsidRDefault="00E26D5C" w:rsidP="003C1F43">
            <w:pPr>
              <w:rPr>
                <w:rFonts w:cstheme="minorHAnsi"/>
                <w:sz w:val="24"/>
                <w:szCs w:val="24"/>
              </w:rPr>
            </w:pPr>
            <w:r w:rsidRPr="00257914">
              <w:rPr>
                <w:rFonts w:cstheme="minorHAnsi"/>
                <w:sz w:val="24"/>
                <w:szCs w:val="24"/>
              </w:rPr>
              <w:t>Karyn Page, Kansas Global</w:t>
            </w:r>
          </w:p>
        </w:tc>
      </w:tr>
      <w:tr w:rsidR="00E26D5C" w:rsidRPr="00257914" w:rsidTr="003C1F43">
        <w:trPr>
          <w:trHeight w:val="333"/>
        </w:trPr>
        <w:tc>
          <w:tcPr>
            <w:tcW w:w="5220" w:type="dxa"/>
          </w:tcPr>
          <w:p w:rsidR="00E26D5C" w:rsidRPr="00257914" w:rsidRDefault="00E26D5C" w:rsidP="003C1F43">
            <w:pPr>
              <w:rPr>
                <w:rFonts w:cstheme="minorHAnsi"/>
                <w:sz w:val="24"/>
                <w:szCs w:val="24"/>
              </w:rPr>
            </w:pPr>
            <w:r w:rsidRPr="00257914">
              <w:rPr>
                <w:rFonts w:cstheme="minorHAnsi"/>
                <w:sz w:val="24"/>
                <w:szCs w:val="24"/>
              </w:rPr>
              <w:t>Council Member Pete Meitzner, Wichita</w:t>
            </w:r>
          </w:p>
        </w:tc>
        <w:tc>
          <w:tcPr>
            <w:tcW w:w="4500" w:type="dxa"/>
          </w:tcPr>
          <w:p w:rsidR="00E26D5C" w:rsidRPr="00257914" w:rsidRDefault="00E26D5C" w:rsidP="003C1F43">
            <w:pPr>
              <w:rPr>
                <w:rFonts w:cstheme="minorHAnsi"/>
                <w:sz w:val="24"/>
                <w:szCs w:val="24"/>
              </w:rPr>
            </w:pPr>
            <w:r w:rsidRPr="00257914">
              <w:rPr>
                <w:rFonts w:cstheme="minorHAnsi"/>
                <w:sz w:val="24"/>
                <w:szCs w:val="24"/>
              </w:rPr>
              <w:t>Willis Heck</w:t>
            </w:r>
          </w:p>
        </w:tc>
      </w:tr>
      <w:tr w:rsidR="00E26D5C" w:rsidRPr="00257914" w:rsidTr="003C1F43">
        <w:trPr>
          <w:trHeight w:val="333"/>
        </w:trPr>
        <w:tc>
          <w:tcPr>
            <w:tcW w:w="5220" w:type="dxa"/>
          </w:tcPr>
          <w:p w:rsidR="00E26D5C" w:rsidRPr="00257914" w:rsidRDefault="00E26D5C" w:rsidP="003C1F43">
            <w:pPr>
              <w:rPr>
                <w:rFonts w:cstheme="minorHAnsi"/>
                <w:sz w:val="24"/>
                <w:szCs w:val="24"/>
              </w:rPr>
            </w:pPr>
          </w:p>
        </w:tc>
        <w:tc>
          <w:tcPr>
            <w:tcW w:w="4500" w:type="dxa"/>
          </w:tcPr>
          <w:p w:rsidR="00E26D5C" w:rsidRPr="00257914" w:rsidRDefault="00E26D5C" w:rsidP="003C1F43">
            <w:pPr>
              <w:rPr>
                <w:rFonts w:cstheme="minorHAnsi"/>
                <w:sz w:val="24"/>
                <w:szCs w:val="24"/>
              </w:rPr>
            </w:pPr>
            <w:proofErr w:type="spellStart"/>
            <w:r w:rsidRPr="00257914">
              <w:rPr>
                <w:rFonts w:cstheme="minorHAnsi"/>
                <w:sz w:val="24"/>
                <w:szCs w:val="24"/>
              </w:rPr>
              <w:t>Kaylene</w:t>
            </w:r>
            <w:proofErr w:type="spellEnd"/>
            <w:r w:rsidRPr="00257914">
              <w:rPr>
                <w:rFonts w:cstheme="minorHAnsi"/>
                <w:sz w:val="24"/>
                <w:szCs w:val="24"/>
              </w:rPr>
              <w:t xml:space="preserve"> </w:t>
            </w:r>
            <w:proofErr w:type="spellStart"/>
            <w:r w:rsidRPr="00257914">
              <w:rPr>
                <w:rFonts w:cstheme="minorHAnsi"/>
                <w:sz w:val="24"/>
                <w:szCs w:val="24"/>
              </w:rPr>
              <w:t>Haug</w:t>
            </w:r>
            <w:proofErr w:type="spellEnd"/>
            <w:r w:rsidRPr="00257914">
              <w:rPr>
                <w:rFonts w:cstheme="minorHAnsi"/>
                <w:sz w:val="24"/>
                <w:szCs w:val="24"/>
              </w:rPr>
              <w:t xml:space="preserve">, </w:t>
            </w:r>
            <w:proofErr w:type="spellStart"/>
            <w:r w:rsidRPr="00257914">
              <w:rPr>
                <w:rFonts w:cstheme="minorHAnsi"/>
                <w:sz w:val="24"/>
                <w:szCs w:val="24"/>
              </w:rPr>
              <w:t>K96</w:t>
            </w:r>
            <w:proofErr w:type="spellEnd"/>
            <w:r w:rsidRPr="00257914">
              <w:rPr>
                <w:rFonts w:cstheme="minorHAnsi"/>
                <w:sz w:val="24"/>
                <w:szCs w:val="24"/>
              </w:rPr>
              <w:t xml:space="preserve"> Corridor</w:t>
            </w:r>
          </w:p>
        </w:tc>
      </w:tr>
    </w:tbl>
    <w:p w:rsidR="00E26D5C" w:rsidRPr="00257914" w:rsidRDefault="00E26D5C" w:rsidP="00E26D5C">
      <w:pPr>
        <w:spacing w:after="0" w:line="240" w:lineRule="auto"/>
        <w:jc w:val="center"/>
        <w:rPr>
          <w:rFonts w:eastAsia="Times New Roman" w:cstheme="minorHAnsi"/>
          <w:b/>
          <w:sz w:val="24"/>
          <w:szCs w:val="24"/>
        </w:rPr>
      </w:pPr>
    </w:p>
    <w:p w:rsidR="00E26D5C" w:rsidRPr="00257914" w:rsidRDefault="00E26D5C" w:rsidP="00E26D5C">
      <w:pPr>
        <w:spacing w:after="0" w:line="240" w:lineRule="auto"/>
        <w:jc w:val="center"/>
        <w:rPr>
          <w:rFonts w:eastAsia="Times New Roman" w:cstheme="minorHAnsi"/>
          <w:b/>
          <w:sz w:val="24"/>
          <w:szCs w:val="24"/>
        </w:rPr>
      </w:pPr>
      <w:r w:rsidRPr="00257914">
        <w:rPr>
          <w:rFonts w:eastAsia="Times New Roman" w:cstheme="minorHAnsi"/>
          <w:b/>
          <w:sz w:val="24"/>
          <w:szCs w:val="24"/>
        </w:rPr>
        <w:t>Guests/Presenters/Staff</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E26D5C" w:rsidRPr="00257914" w:rsidTr="003C1F43">
        <w:trPr>
          <w:trHeight w:val="331"/>
        </w:trPr>
        <w:tc>
          <w:tcPr>
            <w:tcW w:w="4590" w:type="dxa"/>
          </w:tcPr>
          <w:p w:rsidR="00E26D5C" w:rsidRPr="00257914" w:rsidRDefault="00E26D5C" w:rsidP="003C1F43">
            <w:pPr>
              <w:rPr>
                <w:rFonts w:cstheme="minorHAnsi"/>
                <w:sz w:val="24"/>
                <w:szCs w:val="24"/>
              </w:rPr>
            </w:pPr>
            <w:r w:rsidRPr="00257914">
              <w:rPr>
                <w:rFonts w:cstheme="minorHAnsi"/>
                <w:sz w:val="24"/>
                <w:szCs w:val="24"/>
              </w:rPr>
              <w:t>Mayor Randy White, Derby</w:t>
            </w:r>
          </w:p>
        </w:tc>
        <w:tc>
          <w:tcPr>
            <w:tcW w:w="5130" w:type="dxa"/>
          </w:tcPr>
          <w:p w:rsidR="00E26D5C" w:rsidRPr="00257914" w:rsidRDefault="00E26D5C" w:rsidP="003C1F43">
            <w:pPr>
              <w:rPr>
                <w:rFonts w:cstheme="minorHAnsi"/>
                <w:sz w:val="24"/>
                <w:szCs w:val="24"/>
              </w:rPr>
            </w:pPr>
            <w:r w:rsidRPr="00257914">
              <w:rPr>
                <w:rFonts w:cstheme="minorHAnsi"/>
                <w:sz w:val="24"/>
                <w:szCs w:val="24"/>
              </w:rPr>
              <w:t>Phil Nelson, WAMPO</w:t>
            </w:r>
          </w:p>
        </w:tc>
      </w:tr>
      <w:tr w:rsidR="00E26D5C" w:rsidRPr="00257914" w:rsidTr="003C1F43">
        <w:trPr>
          <w:trHeight w:val="331"/>
        </w:trPr>
        <w:tc>
          <w:tcPr>
            <w:tcW w:w="4590" w:type="dxa"/>
          </w:tcPr>
          <w:p w:rsidR="00E26D5C" w:rsidRPr="00257914" w:rsidRDefault="00E26D5C" w:rsidP="003C1F43">
            <w:pPr>
              <w:rPr>
                <w:rFonts w:cstheme="minorHAnsi"/>
                <w:sz w:val="24"/>
                <w:szCs w:val="24"/>
              </w:rPr>
            </w:pPr>
            <w:r w:rsidRPr="00257914">
              <w:rPr>
                <w:rFonts w:cstheme="minorHAnsi"/>
                <w:sz w:val="24"/>
                <w:szCs w:val="24"/>
              </w:rPr>
              <w:t xml:space="preserve">Kathy Jewett, </w:t>
            </w:r>
            <w:proofErr w:type="spellStart"/>
            <w:r w:rsidRPr="00257914">
              <w:rPr>
                <w:rFonts w:cstheme="minorHAnsi"/>
                <w:sz w:val="24"/>
                <w:szCs w:val="24"/>
              </w:rPr>
              <w:t>XLT</w:t>
            </w:r>
            <w:proofErr w:type="spellEnd"/>
            <w:r w:rsidRPr="00257914">
              <w:rPr>
                <w:rFonts w:cstheme="minorHAnsi"/>
                <w:sz w:val="24"/>
                <w:szCs w:val="24"/>
              </w:rPr>
              <w:t xml:space="preserve"> Ovens</w:t>
            </w:r>
          </w:p>
        </w:tc>
        <w:tc>
          <w:tcPr>
            <w:tcW w:w="5130" w:type="dxa"/>
          </w:tcPr>
          <w:p w:rsidR="00E26D5C" w:rsidRPr="00257914" w:rsidRDefault="00E26D5C" w:rsidP="003C1F43">
            <w:pPr>
              <w:rPr>
                <w:rFonts w:cstheme="minorHAnsi"/>
                <w:sz w:val="24"/>
                <w:szCs w:val="24"/>
              </w:rPr>
            </w:pPr>
            <w:r w:rsidRPr="00257914">
              <w:rPr>
                <w:rFonts w:cstheme="minorHAnsi"/>
                <w:sz w:val="24"/>
                <w:szCs w:val="24"/>
              </w:rPr>
              <w:t>Kelly Bergeron, Newton</w:t>
            </w:r>
          </w:p>
        </w:tc>
      </w:tr>
      <w:tr w:rsidR="00E26D5C" w:rsidRPr="00257914" w:rsidTr="003C1F43">
        <w:trPr>
          <w:trHeight w:val="331"/>
        </w:trPr>
        <w:tc>
          <w:tcPr>
            <w:tcW w:w="4590" w:type="dxa"/>
          </w:tcPr>
          <w:p w:rsidR="00E26D5C" w:rsidRPr="00257914" w:rsidRDefault="00E26D5C" w:rsidP="003C1F43">
            <w:pPr>
              <w:rPr>
                <w:rFonts w:cstheme="minorHAnsi"/>
                <w:sz w:val="24"/>
                <w:szCs w:val="24"/>
              </w:rPr>
            </w:pPr>
            <w:r w:rsidRPr="00257914">
              <w:rPr>
                <w:rFonts w:cstheme="minorHAnsi"/>
                <w:sz w:val="24"/>
                <w:szCs w:val="24"/>
              </w:rPr>
              <w:t>Anthony Swartzendruber, Harvey County</w:t>
            </w:r>
          </w:p>
        </w:tc>
        <w:tc>
          <w:tcPr>
            <w:tcW w:w="5130" w:type="dxa"/>
          </w:tcPr>
          <w:p w:rsidR="00E26D5C" w:rsidRPr="00257914" w:rsidRDefault="00E26D5C" w:rsidP="003C1F43">
            <w:pPr>
              <w:rPr>
                <w:rFonts w:cstheme="minorHAnsi"/>
                <w:sz w:val="24"/>
                <w:szCs w:val="24"/>
              </w:rPr>
            </w:pPr>
            <w:r w:rsidRPr="00257914">
              <w:rPr>
                <w:rFonts w:cstheme="minorHAnsi"/>
                <w:sz w:val="24"/>
                <w:szCs w:val="24"/>
              </w:rPr>
              <w:t>Randy Frazer, Moundridge</w:t>
            </w:r>
          </w:p>
        </w:tc>
      </w:tr>
      <w:tr w:rsidR="00E26D5C" w:rsidRPr="00257914" w:rsidTr="003C1F43">
        <w:trPr>
          <w:trHeight w:val="331"/>
        </w:trPr>
        <w:tc>
          <w:tcPr>
            <w:tcW w:w="4590" w:type="dxa"/>
          </w:tcPr>
          <w:p w:rsidR="00E26D5C" w:rsidRPr="00257914" w:rsidRDefault="00E26D5C" w:rsidP="003C1F43">
            <w:pPr>
              <w:rPr>
                <w:rFonts w:cstheme="minorHAnsi"/>
                <w:sz w:val="24"/>
                <w:szCs w:val="24"/>
              </w:rPr>
            </w:pPr>
            <w:r w:rsidRPr="00257914">
              <w:rPr>
                <w:rFonts w:cstheme="minorHAnsi"/>
                <w:sz w:val="24"/>
                <w:szCs w:val="24"/>
              </w:rPr>
              <w:t>Barby Jobe, Wichita Metro Chamber of Commerce</w:t>
            </w:r>
          </w:p>
        </w:tc>
        <w:tc>
          <w:tcPr>
            <w:tcW w:w="5130" w:type="dxa"/>
          </w:tcPr>
          <w:p w:rsidR="00E26D5C" w:rsidRPr="00257914" w:rsidRDefault="00E26D5C" w:rsidP="003C1F43">
            <w:pPr>
              <w:rPr>
                <w:rFonts w:cstheme="minorHAnsi"/>
                <w:sz w:val="24"/>
                <w:szCs w:val="24"/>
              </w:rPr>
            </w:pPr>
            <w:r w:rsidRPr="00257914">
              <w:rPr>
                <w:rFonts w:cstheme="minorHAnsi"/>
                <w:sz w:val="24"/>
                <w:szCs w:val="24"/>
              </w:rPr>
              <w:t>Gary Plummer, Wichita Metro Chamber of Commerce</w:t>
            </w:r>
          </w:p>
        </w:tc>
      </w:tr>
      <w:tr w:rsidR="00E26D5C" w:rsidRPr="00257914" w:rsidTr="003C1F43">
        <w:trPr>
          <w:trHeight w:val="331"/>
        </w:trPr>
        <w:tc>
          <w:tcPr>
            <w:tcW w:w="4590" w:type="dxa"/>
          </w:tcPr>
          <w:p w:rsidR="00E26D5C" w:rsidRPr="00257914" w:rsidRDefault="00E26D5C" w:rsidP="003C1F43">
            <w:pPr>
              <w:rPr>
                <w:rFonts w:cstheme="minorHAnsi"/>
                <w:sz w:val="24"/>
                <w:szCs w:val="24"/>
              </w:rPr>
            </w:pPr>
            <w:r w:rsidRPr="00257914">
              <w:rPr>
                <w:rFonts w:cstheme="minorHAnsi"/>
                <w:sz w:val="24"/>
                <w:szCs w:val="24"/>
              </w:rPr>
              <w:t>Toni Porter, Wichita Metro Chamber of Commerce</w:t>
            </w:r>
          </w:p>
        </w:tc>
        <w:tc>
          <w:tcPr>
            <w:tcW w:w="5130" w:type="dxa"/>
          </w:tcPr>
          <w:p w:rsidR="00E26D5C" w:rsidRPr="00257914" w:rsidRDefault="00E26D5C" w:rsidP="003C1F43">
            <w:pPr>
              <w:rPr>
                <w:rFonts w:cstheme="minorHAnsi"/>
                <w:sz w:val="24"/>
                <w:szCs w:val="24"/>
              </w:rPr>
            </w:pPr>
            <w:r w:rsidRPr="00257914">
              <w:rPr>
                <w:rFonts w:cstheme="minorHAnsi"/>
                <w:sz w:val="24"/>
                <w:szCs w:val="24"/>
              </w:rPr>
              <w:t>Mike Zamrala, Senator Moran’s Office</w:t>
            </w:r>
          </w:p>
        </w:tc>
      </w:tr>
    </w:tbl>
    <w:p w:rsidR="00E26D5C" w:rsidRPr="00257914" w:rsidRDefault="00E26D5C" w:rsidP="00E26D5C">
      <w:pPr>
        <w:autoSpaceDE w:val="0"/>
        <w:autoSpaceDN w:val="0"/>
        <w:adjustRightInd w:val="0"/>
        <w:spacing w:after="0" w:line="240" w:lineRule="auto"/>
        <w:jc w:val="center"/>
        <w:rPr>
          <w:rFonts w:eastAsia="Times New Roman" w:cstheme="minorHAnsi"/>
          <w:b/>
          <w:sz w:val="24"/>
          <w:szCs w:val="24"/>
        </w:rPr>
      </w:pPr>
    </w:p>
    <w:p w:rsidR="00E26D5C" w:rsidRPr="00257914" w:rsidRDefault="00E26D5C" w:rsidP="00E26D5C">
      <w:pPr>
        <w:autoSpaceDE w:val="0"/>
        <w:autoSpaceDN w:val="0"/>
        <w:adjustRightInd w:val="0"/>
        <w:spacing w:after="0" w:line="240" w:lineRule="auto"/>
        <w:jc w:val="center"/>
        <w:rPr>
          <w:rFonts w:cstheme="minorHAnsi"/>
          <w:sz w:val="24"/>
          <w:szCs w:val="24"/>
        </w:rPr>
      </w:pPr>
      <w:r w:rsidRPr="00257914">
        <w:rPr>
          <w:rFonts w:eastAsia="Times New Roman" w:cstheme="minorHAnsi"/>
          <w:b/>
          <w:sz w:val="24"/>
          <w:szCs w:val="24"/>
        </w:rPr>
        <w:t>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516"/>
      </w:tblGrid>
      <w:tr w:rsidR="00E26D5C" w:rsidRPr="00257914" w:rsidTr="003C1F43">
        <w:tc>
          <w:tcPr>
            <w:tcW w:w="4410" w:type="dxa"/>
          </w:tcPr>
          <w:p w:rsidR="00E26D5C" w:rsidRPr="00257914" w:rsidRDefault="00E26D5C" w:rsidP="003C1F43">
            <w:pPr>
              <w:rPr>
                <w:rFonts w:cstheme="minorHAnsi"/>
                <w:sz w:val="24"/>
                <w:szCs w:val="24"/>
              </w:rPr>
            </w:pPr>
            <w:r w:rsidRPr="00257914">
              <w:rPr>
                <w:rFonts w:cstheme="minorHAnsi"/>
                <w:sz w:val="24"/>
                <w:szCs w:val="24"/>
              </w:rPr>
              <w:t>Keith Lawing, REAP</w:t>
            </w:r>
          </w:p>
        </w:tc>
        <w:tc>
          <w:tcPr>
            <w:tcW w:w="5516" w:type="dxa"/>
          </w:tcPr>
          <w:p w:rsidR="00E26D5C" w:rsidRPr="00257914" w:rsidRDefault="00E26D5C" w:rsidP="003C1F43">
            <w:pPr>
              <w:rPr>
                <w:rFonts w:cstheme="minorHAnsi"/>
                <w:sz w:val="24"/>
                <w:szCs w:val="24"/>
              </w:rPr>
            </w:pPr>
            <w:r w:rsidRPr="00257914">
              <w:rPr>
                <w:rFonts w:cstheme="minorHAnsi"/>
                <w:sz w:val="24"/>
                <w:szCs w:val="24"/>
              </w:rPr>
              <w:t>Misty Bruckner, WSU</w:t>
            </w:r>
          </w:p>
        </w:tc>
      </w:tr>
      <w:tr w:rsidR="00E26D5C" w:rsidRPr="00257914" w:rsidTr="003C1F43">
        <w:tc>
          <w:tcPr>
            <w:tcW w:w="4410" w:type="dxa"/>
          </w:tcPr>
          <w:p w:rsidR="00E26D5C" w:rsidRPr="00257914" w:rsidRDefault="00E26D5C" w:rsidP="003C1F43">
            <w:pPr>
              <w:rPr>
                <w:rFonts w:cstheme="minorHAnsi"/>
                <w:sz w:val="24"/>
                <w:szCs w:val="24"/>
              </w:rPr>
            </w:pPr>
            <w:r w:rsidRPr="00257914">
              <w:rPr>
                <w:rFonts w:cstheme="minorHAnsi"/>
                <w:sz w:val="24"/>
                <w:szCs w:val="24"/>
              </w:rPr>
              <w:t>Marla Canfield, REAP</w:t>
            </w:r>
          </w:p>
        </w:tc>
        <w:tc>
          <w:tcPr>
            <w:tcW w:w="5516" w:type="dxa"/>
          </w:tcPr>
          <w:p w:rsidR="00E26D5C" w:rsidRPr="00257914" w:rsidRDefault="00E26D5C" w:rsidP="003C1F43">
            <w:pPr>
              <w:rPr>
                <w:rFonts w:cstheme="minorHAnsi"/>
                <w:sz w:val="24"/>
                <w:szCs w:val="24"/>
              </w:rPr>
            </w:pPr>
            <w:r w:rsidRPr="00257914">
              <w:rPr>
                <w:rFonts w:cstheme="minorHAnsi"/>
                <w:sz w:val="24"/>
                <w:szCs w:val="24"/>
              </w:rPr>
              <w:t xml:space="preserve">Craig </w:t>
            </w:r>
            <w:proofErr w:type="spellStart"/>
            <w:r w:rsidRPr="00257914">
              <w:rPr>
                <w:rFonts w:cstheme="minorHAnsi"/>
                <w:sz w:val="24"/>
                <w:szCs w:val="24"/>
              </w:rPr>
              <w:t>Cosette</w:t>
            </w:r>
            <w:proofErr w:type="spellEnd"/>
            <w:r w:rsidRPr="00257914">
              <w:rPr>
                <w:rFonts w:cstheme="minorHAnsi"/>
                <w:sz w:val="24"/>
                <w:szCs w:val="24"/>
              </w:rPr>
              <w:t>, WSU</w:t>
            </w:r>
          </w:p>
        </w:tc>
      </w:tr>
    </w:tbl>
    <w:p w:rsidR="00E26D5C" w:rsidRPr="00EA7F51" w:rsidRDefault="00E26D5C" w:rsidP="00E26D5C">
      <w:pPr>
        <w:autoSpaceDE w:val="0"/>
        <w:autoSpaceDN w:val="0"/>
        <w:adjustRightInd w:val="0"/>
        <w:spacing w:after="0" w:line="240" w:lineRule="auto"/>
        <w:jc w:val="center"/>
        <w:rPr>
          <w:rFonts w:cs="Times New Roman"/>
          <w:color w:val="000000"/>
          <w:sz w:val="24"/>
          <w:szCs w:val="24"/>
        </w:rPr>
      </w:pPr>
    </w:p>
    <w:p w:rsidR="00E26D5C" w:rsidRPr="00DD4C17" w:rsidRDefault="00E26D5C" w:rsidP="00E41A52">
      <w:pPr>
        <w:autoSpaceDE w:val="0"/>
        <w:autoSpaceDN w:val="0"/>
        <w:adjustRightInd w:val="0"/>
        <w:spacing w:after="0" w:line="240" w:lineRule="auto"/>
        <w:jc w:val="center"/>
        <w:rPr>
          <w:rFonts w:cstheme="minorHAnsi"/>
          <w:b/>
          <w:bCs/>
          <w:color w:val="000000"/>
        </w:rPr>
      </w:pPr>
      <w:bookmarkStart w:id="0" w:name="_GoBack"/>
      <w:bookmarkEnd w:id="0"/>
    </w:p>
    <w:sectPr w:rsidR="00E26D5C" w:rsidRPr="00DD4C17" w:rsidSect="00822A83">
      <w:headerReference w:type="even" r:id="rId8"/>
      <w:headerReference w:type="default" r:id="rId9"/>
      <w:headerReference w:type="first" r:id="rId10"/>
      <w:footerReference w:type="first" r:id="rId11"/>
      <w:pgSz w:w="12240" w:h="15840"/>
      <w:pgMar w:top="1440" w:right="1152" w:bottom="547"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55" w:rsidRDefault="00B65555" w:rsidP="008D57A4">
      <w:pPr>
        <w:spacing w:after="0" w:line="240" w:lineRule="auto"/>
      </w:pPr>
      <w:r>
        <w:separator/>
      </w:r>
    </w:p>
  </w:endnote>
  <w:endnote w:type="continuationSeparator" w:id="0">
    <w:p w:rsidR="00B65555" w:rsidRDefault="00B65555" w:rsidP="008D57A4">
      <w:pPr>
        <w:spacing w:after="0" w:line="240" w:lineRule="auto"/>
      </w:pPr>
      <w:r>
        <w:continuationSeparator/>
      </w:r>
    </w:p>
  </w:endnote>
  <w:endnote w:type="continuationNotice" w:id="1">
    <w:p w:rsidR="00B65555" w:rsidRDefault="00B65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83" w:rsidRDefault="00822A83">
    <w:pPr>
      <w:pStyle w:val="Footer"/>
    </w:pPr>
    <w:r w:rsidRPr="000D0D6D">
      <w:rPr>
        <w:rFonts w:cs="Times New Roman"/>
        <w:bCs/>
        <w:i/>
        <w:noProof/>
        <w:color w:val="000000"/>
        <w:sz w:val="24"/>
        <w:szCs w:val="24"/>
      </w:rPr>
      <w:drawing>
        <wp:anchor distT="0" distB="0" distL="114300" distR="114300" simplePos="0" relativeHeight="251670016" behindDoc="0" locked="0" layoutInCell="1" allowOverlap="1" wp14:anchorId="6CCEB0D0" wp14:editId="5061FC98">
          <wp:simplePos x="0" y="0"/>
          <wp:positionH relativeFrom="margin">
            <wp:posOffset>2804768</wp:posOffset>
          </wp:positionH>
          <wp:positionV relativeFrom="paragraph">
            <wp:posOffset>-87819</wp:posOffset>
          </wp:positionV>
          <wp:extent cx="437792" cy="703808"/>
          <wp:effectExtent l="318" t="0" r="952" b="95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P Color Logo 2007.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437792" cy="7038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55" w:rsidRDefault="00B65555" w:rsidP="008D57A4">
      <w:pPr>
        <w:spacing w:after="0" w:line="240" w:lineRule="auto"/>
      </w:pPr>
      <w:r>
        <w:separator/>
      </w:r>
    </w:p>
  </w:footnote>
  <w:footnote w:type="continuationSeparator" w:id="0">
    <w:p w:rsidR="00B65555" w:rsidRDefault="00B65555" w:rsidP="008D57A4">
      <w:pPr>
        <w:spacing w:after="0" w:line="240" w:lineRule="auto"/>
      </w:pPr>
      <w:r>
        <w:continuationSeparator/>
      </w:r>
    </w:p>
  </w:footnote>
  <w:footnote w:type="continuationNotice" w:id="1">
    <w:p w:rsidR="00B65555" w:rsidRDefault="00B655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36" w:rsidRDefault="00042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44" w:rsidRPr="00783B4E" w:rsidRDefault="00E53B44" w:rsidP="00E41A52">
    <w:pPr>
      <w:autoSpaceDE w:val="0"/>
      <w:autoSpaceDN w:val="0"/>
      <w:adjustRightInd w:val="0"/>
      <w:spacing w:after="0" w:line="240" w:lineRule="auto"/>
      <w:jc w:val="right"/>
      <w:rPr>
        <w:rFonts w:cs="Times New Roman"/>
        <w:sz w:val="24"/>
        <w:szCs w:val="24"/>
      </w:rPr>
    </w:pPr>
    <w:r w:rsidRPr="002E012D">
      <w:rPr>
        <w:noProof/>
      </w:rPr>
      <w:t xml:space="preserve"> </w:t>
    </w:r>
    <w:r w:rsidRPr="00783B4E">
      <w:rPr>
        <w:rFonts w:cs="Georgia"/>
        <w:bCs/>
        <w:color w:val="000000"/>
        <w:sz w:val="24"/>
        <w:szCs w:val="24"/>
      </w:rPr>
      <w:t xml:space="preserve"> </w:t>
    </w:r>
  </w:p>
  <w:p w:rsidR="00E53B44" w:rsidRPr="00C45F26" w:rsidRDefault="00E53B44">
    <w:pPr>
      <w:pStyle w:val="Header"/>
      <w:rPr>
        <w:rFonts w:ascii="Book Antiqua" w:hAnsi="Book Antiq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36" w:rsidRDefault="00822A83" w:rsidP="00822A83">
    <w:pPr>
      <w:pStyle w:val="Header"/>
      <w:tabs>
        <w:tab w:val="clear" w:pos="4680"/>
        <w:tab w:val="clear" w:pos="9360"/>
        <w:tab w:val="left" w:pos="4465"/>
      </w:tabs>
    </w:pPr>
    <w:r w:rsidRPr="002E012D">
      <w:rPr>
        <w:rFonts w:cs="Georgia"/>
        <w:bCs/>
        <w:noProof/>
        <w:color w:val="000000"/>
        <w:sz w:val="24"/>
        <w:szCs w:val="24"/>
      </w:rPr>
      <w:drawing>
        <wp:anchor distT="0" distB="0" distL="114300" distR="114300" simplePos="0" relativeHeight="251667968" behindDoc="0" locked="0" layoutInCell="1" allowOverlap="1" wp14:anchorId="14567480" wp14:editId="53C02046">
          <wp:simplePos x="0" y="0"/>
          <wp:positionH relativeFrom="margin">
            <wp:posOffset>74377</wp:posOffset>
          </wp:positionH>
          <wp:positionV relativeFrom="paragraph">
            <wp:posOffset>0</wp:posOffset>
          </wp:positionV>
          <wp:extent cx="5880161" cy="766431"/>
          <wp:effectExtent l="0" t="0" r="0"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
                    <a:extLst>
                      <a:ext uri="{28A0092B-C50C-407E-A947-70E740481C1C}">
                        <a14:useLocalDpi xmlns:a14="http://schemas.microsoft.com/office/drawing/2010/main" val="0"/>
                      </a:ext>
                    </a:extLst>
                  </a:blip>
                  <a:srcRect l="3773" t="2753" r="6479" b="88327"/>
                  <a:stretch>
                    <a:fillRect/>
                  </a:stretch>
                </pic:blipFill>
                <pic:spPr bwMode="auto">
                  <a:xfrm>
                    <a:off x="0" y="0"/>
                    <a:ext cx="5880161" cy="76643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tab/>
    </w:r>
    <w:r w:rsidRPr="002E012D">
      <w:rPr>
        <w:rFonts w:cs="Georgia"/>
        <w:bCs/>
        <w:noProof/>
        <w:color w:val="000000"/>
        <w:sz w:val="24"/>
        <w:szCs w:val="24"/>
      </w:rPr>
      <w:drawing>
        <wp:anchor distT="0" distB="0" distL="114300" distR="114300" simplePos="0" relativeHeight="251658751" behindDoc="0" locked="0" layoutInCell="1" allowOverlap="1" wp14:anchorId="6F2465F9" wp14:editId="6268F931">
          <wp:simplePos x="0" y="0"/>
          <wp:positionH relativeFrom="column">
            <wp:posOffset>-875</wp:posOffset>
          </wp:positionH>
          <wp:positionV relativeFrom="paragraph">
            <wp:posOffset>1313</wp:posOffset>
          </wp:positionV>
          <wp:extent cx="6030238" cy="774396"/>
          <wp:effectExtent l="0" t="0" r="0" b="698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0238" cy="77439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527"/>
    <w:multiLevelType w:val="hybridMultilevel"/>
    <w:tmpl w:val="89A4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D4E6C"/>
    <w:multiLevelType w:val="hybridMultilevel"/>
    <w:tmpl w:val="A096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43568"/>
    <w:multiLevelType w:val="hybridMultilevel"/>
    <w:tmpl w:val="1D967F40"/>
    <w:lvl w:ilvl="0" w:tplc="6680CE6A">
      <w:start w:val="1"/>
      <w:numFmt w:val="decimal"/>
      <w:lvlText w:val="%1."/>
      <w:lvlJc w:val="left"/>
      <w:pPr>
        <w:ind w:left="1074" w:hanging="360"/>
      </w:pPr>
      <w:rPr>
        <w:rFonts w:hint="default"/>
      </w:rPr>
    </w:lvl>
    <w:lvl w:ilvl="1" w:tplc="04090001">
      <w:start w:val="1"/>
      <w:numFmt w:val="bullet"/>
      <w:lvlText w:val=""/>
      <w:lvlJc w:val="left"/>
      <w:pPr>
        <w:ind w:left="1794" w:hanging="360"/>
      </w:pPr>
      <w:rPr>
        <w:rFonts w:ascii="Symbol" w:hAnsi="Symbol" w:hint="default"/>
      </w:r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0B9E6D58"/>
    <w:multiLevelType w:val="hybridMultilevel"/>
    <w:tmpl w:val="FB929B96"/>
    <w:lvl w:ilvl="0" w:tplc="05062C8A">
      <w:start w:val="2016"/>
      <w:numFmt w:val="decimal"/>
      <w:lvlText w:val="%1"/>
      <w:lvlJc w:val="left"/>
      <w:pPr>
        <w:ind w:left="1020" w:hanging="4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41655B"/>
    <w:multiLevelType w:val="hybridMultilevel"/>
    <w:tmpl w:val="7A6871BC"/>
    <w:lvl w:ilvl="0" w:tplc="CF1ABFDE">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23D00"/>
    <w:multiLevelType w:val="hybridMultilevel"/>
    <w:tmpl w:val="E138A0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94FC7"/>
    <w:multiLevelType w:val="hybridMultilevel"/>
    <w:tmpl w:val="8C844BAC"/>
    <w:lvl w:ilvl="0" w:tplc="8CC83B9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F3C44"/>
    <w:multiLevelType w:val="hybridMultilevel"/>
    <w:tmpl w:val="BA480734"/>
    <w:lvl w:ilvl="0" w:tplc="83D046A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F2A8D"/>
    <w:multiLevelType w:val="hybridMultilevel"/>
    <w:tmpl w:val="153E2B6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9A0B48"/>
    <w:multiLevelType w:val="hybridMultilevel"/>
    <w:tmpl w:val="E7D0B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2B5812"/>
    <w:multiLevelType w:val="hybridMultilevel"/>
    <w:tmpl w:val="D2A23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18689F"/>
    <w:multiLevelType w:val="hybridMultilevel"/>
    <w:tmpl w:val="D6E6EB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E906C84"/>
    <w:multiLevelType w:val="hybridMultilevel"/>
    <w:tmpl w:val="E410CB68"/>
    <w:lvl w:ilvl="0" w:tplc="0409000F">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CD073C"/>
    <w:multiLevelType w:val="hybridMultilevel"/>
    <w:tmpl w:val="16C8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D2DB2"/>
    <w:multiLevelType w:val="hybridMultilevel"/>
    <w:tmpl w:val="17D6D2DA"/>
    <w:lvl w:ilvl="0" w:tplc="450C6DD4">
      <w:start w:val="1"/>
      <w:numFmt w:val="decimal"/>
      <w:lvlText w:val="%1."/>
      <w:lvlJc w:val="left"/>
      <w:pPr>
        <w:ind w:left="360" w:hanging="360"/>
      </w:pPr>
      <w:rPr>
        <w:rFonts w:hint="default"/>
        <w:b w:val="0"/>
        <w:i w:val="0"/>
      </w:rPr>
    </w:lvl>
    <w:lvl w:ilvl="1" w:tplc="51C692D8">
      <w:start w:val="1"/>
      <w:numFmt w:val="upperLetter"/>
      <w:lvlText w:val="%2."/>
      <w:lvlJc w:val="left"/>
      <w:pPr>
        <w:ind w:left="1350" w:hanging="360"/>
      </w:pPr>
      <w:rPr>
        <w:b w:val="0"/>
        <w:i w:val="0"/>
      </w:rPr>
    </w:lvl>
    <w:lvl w:ilvl="2" w:tplc="04090015">
      <w:start w:val="1"/>
      <w:numFmt w:val="upperLetter"/>
      <w:lvlText w:val="%3."/>
      <w:lvlJc w:val="left"/>
      <w:pPr>
        <w:ind w:left="720" w:hanging="180"/>
      </w:pPr>
      <w:rPr>
        <w:b w:val="0"/>
        <w:i w:val="0"/>
      </w:r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48E18A6"/>
    <w:multiLevelType w:val="hybridMultilevel"/>
    <w:tmpl w:val="828A5374"/>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6" w15:restartNumberingAfterBreak="0">
    <w:nsid w:val="56141761"/>
    <w:multiLevelType w:val="hybridMultilevel"/>
    <w:tmpl w:val="BCD25998"/>
    <w:lvl w:ilvl="0" w:tplc="43987F6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FC5C3E"/>
    <w:multiLevelType w:val="hybridMultilevel"/>
    <w:tmpl w:val="215E914A"/>
    <w:lvl w:ilvl="0" w:tplc="4854310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70B35"/>
    <w:multiLevelType w:val="hybridMultilevel"/>
    <w:tmpl w:val="355C8900"/>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5B6203CC"/>
    <w:multiLevelType w:val="hybridMultilevel"/>
    <w:tmpl w:val="17D6D2DA"/>
    <w:lvl w:ilvl="0" w:tplc="450C6DD4">
      <w:start w:val="1"/>
      <w:numFmt w:val="decimal"/>
      <w:lvlText w:val="%1."/>
      <w:lvlJc w:val="left"/>
      <w:pPr>
        <w:ind w:left="720" w:hanging="360"/>
      </w:pPr>
      <w:rPr>
        <w:rFonts w:hint="default"/>
        <w:b w:val="0"/>
        <w:i w:val="0"/>
      </w:rPr>
    </w:lvl>
    <w:lvl w:ilvl="1" w:tplc="51C692D8">
      <w:start w:val="1"/>
      <w:numFmt w:val="upperLetter"/>
      <w:lvlText w:val="%2."/>
      <w:lvlJc w:val="left"/>
      <w:pPr>
        <w:ind w:left="1440" w:hanging="360"/>
      </w:pPr>
      <w:rPr>
        <w:b w:val="0"/>
        <w:i w:val="0"/>
      </w:rPr>
    </w:lvl>
    <w:lvl w:ilvl="2" w:tplc="04090015">
      <w:start w:val="1"/>
      <w:numFmt w:val="upperLetter"/>
      <w:lvlText w:val="%3."/>
      <w:lvlJc w:val="left"/>
      <w:pPr>
        <w:ind w:left="81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37633"/>
    <w:multiLevelType w:val="hybridMultilevel"/>
    <w:tmpl w:val="B6902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45B70"/>
    <w:multiLevelType w:val="hybridMultilevel"/>
    <w:tmpl w:val="FE98A1B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22CFC"/>
    <w:multiLevelType w:val="hybridMultilevel"/>
    <w:tmpl w:val="60B69AB8"/>
    <w:lvl w:ilvl="0" w:tplc="0B284E2C">
      <w:start w:val="1"/>
      <w:numFmt w:val="decimal"/>
      <w:lvlText w:val="%1."/>
      <w:lvlJc w:val="left"/>
      <w:pPr>
        <w:ind w:left="990" w:hanging="360"/>
      </w:pPr>
      <w:rPr>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EED4DE0"/>
    <w:multiLevelType w:val="hybridMultilevel"/>
    <w:tmpl w:val="979CD050"/>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02748E0"/>
    <w:multiLevelType w:val="hybridMultilevel"/>
    <w:tmpl w:val="83D0486A"/>
    <w:lvl w:ilvl="0" w:tplc="7F6CD9F6">
      <w:start w:val="2"/>
      <w:numFmt w:val="decimal"/>
      <w:lvlText w:val="%1."/>
      <w:lvlJc w:val="left"/>
      <w:pPr>
        <w:ind w:left="720" w:hanging="360"/>
      </w:pPr>
      <w:rPr>
        <w:rFonts w:hint="default"/>
        <w:b w:val="0"/>
        <w:i w:val="0"/>
      </w:rPr>
    </w:lvl>
    <w:lvl w:ilvl="1" w:tplc="830A79D6">
      <w:start w:val="1"/>
      <w:numFmt w:val="upperLetter"/>
      <w:lvlText w:val="%2."/>
      <w:lvlJc w:val="left"/>
      <w:pPr>
        <w:ind w:left="1440" w:hanging="360"/>
      </w:pPr>
      <w:rPr>
        <w:b w:val="0"/>
        <w:i w:val="0"/>
      </w:rPr>
    </w:lvl>
    <w:lvl w:ilvl="2" w:tplc="9C586F34">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80411"/>
    <w:multiLevelType w:val="hybridMultilevel"/>
    <w:tmpl w:val="43B6E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E61B0E"/>
    <w:multiLevelType w:val="hybridMultilevel"/>
    <w:tmpl w:val="5D2E0B8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9CC4EFD"/>
    <w:multiLevelType w:val="hybridMultilevel"/>
    <w:tmpl w:val="8DC444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7"/>
  </w:num>
  <w:num w:numId="3">
    <w:abstractNumId w:val="16"/>
  </w:num>
  <w:num w:numId="4">
    <w:abstractNumId w:val="17"/>
  </w:num>
  <w:num w:numId="5">
    <w:abstractNumId w:val="24"/>
  </w:num>
  <w:num w:numId="6">
    <w:abstractNumId w:val="6"/>
  </w:num>
  <w:num w:numId="7">
    <w:abstractNumId w:val="8"/>
  </w:num>
  <w:num w:numId="8">
    <w:abstractNumId w:val="14"/>
  </w:num>
  <w:num w:numId="9">
    <w:abstractNumId w:val="14"/>
  </w:num>
  <w:num w:numId="10">
    <w:abstractNumId w:val="10"/>
  </w:num>
  <w:num w:numId="11">
    <w:abstractNumId w:val="15"/>
  </w:num>
  <w:num w:numId="12">
    <w:abstractNumId w:val="22"/>
  </w:num>
  <w:num w:numId="13">
    <w:abstractNumId w:val="19"/>
  </w:num>
  <w:num w:numId="14">
    <w:abstractNumId w:val="21"/>
  </w:num>
  <w:num w:numId="15">
    <w:abstractNumId w:val="3"/>
  </w:num>
  <w:num w:numId="16">
    <w:abstractNumId w:val="11"/>
  </w:num>
  <w:num w:numId="17">
    <w:abstractNumId w:val="13"/>
  </w:num>
  <w:num w:numId="18">
    <w:abstractNumId w:val="5"/>
  </w:num>
  <w:num w:numId="19">
    <w:abstractNumId w:val="25"/>
  </w:num>
  <w:num w:numId="20">
    <w:abstractNumId w:val="2"/>
  </w:num>
  <w:num w:numId="21">
    <w:abstractNumId w:val="18"/>
  </w:num>
  <w:num w:numId="22">
    <w:abstractNumId w:val="23"/>
  </w:num>
  <w:num w:numId="23">
    <w:abstractNumId w:val="20"/>
  </w:num>
  <w:num w:numId="24">
    <w:abstractNumId w:val="0"/>
  </w:num>
  <w:num w:numId="25">
    <w:abstractNumId w:val="1"/>
  </w:num>
  <w:num w:numId="26">
    <w:abstractNumId w:val="12"/>
  </w:num>
  <w:num w:numId="27">
    <w:abstractNumId w:val="26"/>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drawingGridHorizontalSpacing w:val="110"/>
  <w:displayHorizontalDrawingGridEvery w:val="2"/>
  <w:characterSpacingControl w:val="doNotCompress"/>
  <w:hdrShapeDefaults>
    <o:shapedefaults v:ext="edit" spidmax="368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ED"/>
    <w:rsid w:val="000064A6"/>
    <w:rsid w:val="00042B36"/>
    <w:rsid w:val="00045064"/>
    <w:rsid w:val="000541A0"/>
    <w:rsid w:val="00060127"/>
    <w:rsid w:val="00061356"/>
    <w:rsid w:val="00063D4A"/>
    <w:rsid w:val="00085BA3"/>
    <w:rsid w:val="000A6B4B"/>
    <w:rsid w:val="000C35AE"/>
    <w:rsid w:val="000C5D7A"/>
    <w:rsid w:val="000D0D6D"/>
    <w:rsid w:val="000D180A"/>
    <w:rsid w:val="000D5F39"/>
    <w:rsid w:val="000D7DC4"/>
    <w:rsid w:val="000E5029"/>
    <w:rsid w:val="000F0252"/>
    <w:rsid w:val="00110D80"/>
    <w:rsid w:val="001251B0"/>
    <w:rsid w:val="00140189"/>
    <w:rsid w:val="001470D7"/>
    <w:rsid w:val="00151B2A"/>
    <w:rsid w:val="001603BB"/>
    <w:rsid w:val="001670CC"/>
    <w:rsid w:val="00167898"/>
    <w:rsid w:val="00180B9F"/>
    <w:rsid w:val="00185FD2"/>
    <w:rsid w:val="001B56D8"/>
    <w:rsid w:val="001B7E99"/>
    <w:rsid w:val="001D3375"/>
    <w:rsid w:val="001E1CE3"/>
    <w:rsid w:val="001E471E"/>
    <w:rsid w:val="001F0652"/>
    <w:rsid w:val="001F19FD"/>
    <w:rsid w:val="00213136"/>
    <w:rsid w:val="002137AB"/>
    <w:rsid w:val="00223102"/>
    <w:rsid w:val="00223FFD"/>
    <w:rsid w:val="002332D5"/>
    <w:rsid w:val="00256F06"/>
    <w:rsid w:val="00264F09"/>
    <w:rsid w:val="002749B8"/>
    <w:rsid w:val="0028696F"/>
    <w:rsid w:val="002911DA"/>
    <w:rsid w:val="002A1417"/>
    <w:rsid w:val="002A3BB6"/>
    <w:rsid w:val="002B1CB3"/>
    <w:rsid w:val="002C2B38"/>
    <w:rsid w:val="002D065C"/>
    <w:rsid w:val="002E012D"/>
    <w:rsid w:val="002E25C7"/>
    <w:rsid w:val="002E54C6"/>
    <w:rsid w:val="002E563A"/>
    <w:rsid w:val="002F43D7"/>
    <w:rsid w:val="002F4E39"/>
    <w:rsid w:val="002F763B"/>
    <w:rsid w:val="00300616"/>
    <w:rsid w:val="00317DAB"/>
    <w:rsid w:val="00330A67"/>
    <w:rsid w:val="00362236"/>
    <w:rsid w:val="00363DC5"/>
    <w:rsid w:val="00380AAE"/>
    <w:rsid w:val="003A1902"/>
    <w:rsid w:val="003C01F8"/>
    <w:rsid w:val="003C1A36"/>
    <w:rsid w:val="003D0348"/>
    <w:rsid w:val="003D4C1C"/>
    <w:rsid w:val="003F167F"/>
    <w:rsid w:val="00403EDF"/>
    <w:rsid w:val="00407087"/>
    <w:rsid w:val="00425BAA"/>
    <w:rsid w:val="0043043B"/>
    <w:rsid w:val="0043284A"/>
    <w:rsid w:val="00440B02"/>
    <w:rsid w:val="004528BD"/>
    <w:rsid w:val="00463BD6"/>
    <w:rsid w:val="004748E5"/>
    <w:rsid w:val="00482B8D"/>
    <w:rsid w:val="004A3208"/>
    <w:rsid w:val="004B448D"/>
    <w:rsid w:val="004C6991"/>
    <w:rsid w:val="004D1FD4"/>
    <w:rsid w:val="004D6E45"/>
    <w:rsid w:val="004D71B3"/>
    <w:rsid w:val="004E3041"/>
    <w:rsid w:val="004E75DE"/>
    <w:rsid w:val="00512289"/>
    <w:rsid w:val="0052376C"/>
    <w:rsid w:val="00562251"/>
    <w:rsid w:val="005632F9"/>
    <w:rsid w:val="0057157D"/>
    <w:rsid w:val="00574369"/>
    <w:rsid w:val="0058627F"/>
    <w:rsid w:val="005B2C7F"/>
    <w:rsid w:val="005C4326"/>
    <w:rsid w:val="005E4F9E"/>
    <w:rsid w:val="005E56B8"/>
    <w:rsid w:val="005F249A"/>
    <w:rsid w:val="00617616"/>
    <w:rsid w:val="006241FF"/>
    <w:rsid w:val="00634233"/>
    <w:rsid w:val="00643351"/>
    <w:rsid w:val="00643A6C"/>
    <w:rsid w:val="00666A36"/>
    <w:rsid w:val="006A0617"/>
    <w:rsid w:val="006B377B"/>
    <w:rsid w:val="006B6368"/>
    <w:rsid w:val="006D6E80"/>
    <w:rsid w:val="006E0C96"/>
    <w:rsid w:val="0070498A"/>
    <w:rsid w:val="007204C1"/>
    <w:rsid w:val="007204DD"/>
    <w:rsid w:val="007248EE"/>
    <w:rsid w:val="007447B1"/>
    <w:rsid w:val="00766E51"/>
    <w:rsid w:val="0076731F"/>
    <w:rsid w:val="00776950"/>
    <w:rsid w:val="00783B4E"/>
    <w:rsid w:val="007B0452"/>
    <w:rsid w:val="007B7CBD"/>
    <w:rsid w:val="007D6B60"/>
    <w:rsid w:val="007D7A75"/>
    <w:rsid w:val="007F7894"/>
    <w:rsid w:val="00807140"/>
    <w:rsid w:val="0081139C"/>
    <w:rsid w:val="00811D7F"/>
    <w:rsid w:val="00813015"/>
    <w:rsid w:val="00815BAD"/>
    <w:rsid w:val="00821379"/>
    <w:rsid w:val="00822A83"/>
    <w:rsid w:val="00823BEA"/>
    <w:rsid w:val="00835D8A"/>
    <w:rsid w:val="00843621"/>
    <w:rsid w:val="00843DB5"/>
    <w:rsid w:val="00851FBC"/>
    <w:rsid w:val="00883713"/>
    <w:rsid w:val="00893669"/>
    <w:rsid w:val="008A0EA9"/>
    <w:rsid w:val="008D191D"/>
    <w:rsid w:val="008D57A4"/>
    <w:rsid w:val="008E1100"/>
    <w:rsid w:val="008F5D8E"/>
    <w:rsid w:val="00937465"/>
    <w:rsid w:val="00951452"/>
    <w:rsid w:val="00954949"/>
    <w:rsid w:val="00960A94"/>
    <w:rsid w:val="00964D20"/>
    <w:rsid w:val="009721BD"/>
    <w:rsid w:val="00976A79"/>
    <w:rsid w:val="00977E0D"/>
    <w:rsid w:val="00992109"/>
    <w:rsid w:val="009A3367"/>
    <w:rsid w:val="009A567B"/>
    <w:rsid w:val="009A6EE1"/>
    <w:rsid w:val="009B3853"/>
    <w:rsid w:val="009B3A1B"/>
    <w:rsid w:val="009B4B94"/>
    <w:rsid w:val="009D28E3"/>
    <w:rsid w:val="009E1F9D"/>
    <w:rsid w:val="009F57C6"/>
    <w:rsid w:val="009F5AFE"/>
    <w:rsid w:val="00A00714"/>
    <w:rsid w:val="00A03532"/>
    <w:rsid w:val="00A11D57"/>
    <w:rsid w:val="00A13401"/>
    <w:rsid w:val="00A2072E"/>
    <w:rsid w:val="00A25DEB"/>
    <w:rsid w:val="00A47A4C"/>
    <w:rsid w:val="00A507B2"/>
    <w:rsid w:val="00A61EB5"/>
    <w:rsid w:val="00A65B5F"/>
    <w:rsid w:val="00A76B85"/>
    <w:rsid w:val="00A83CCF"/>
    <w:rsid w:val="00A92106"/>
    <w:rsid w:val="00AA0C82"/>
    <w:rsid w:val="00AB0907"/>
    <w:rsid w:val="00AB6846"/>
    <w:rsid w:val="00AD2E22"/>
    <w:rsid w:val="00B16C60"/>
    <w:rsid w:val="00B25B78"/>
    <w:rsid w:val="00B312C7"/>
    <w:rsid w:val="00B34647"/>
    <w:rsid w:val="00B434AF"/>
    <w:rsid w:val="00B6164D"/>
    <w:rsid w:val="00B635CD"/>
    <w:rsid w:val="00B65555"/>
    <w:rsid w:val="00B76831"/>
    <w:rsid w:val="00B97D83"/>
    <w:rsid w:val="00BA00DC"/>
    <w:rsid w:val="00BA50EC"/>
    <w:rsid w:val="00BB05D9"/>
    <w:rsid w:val="00BB60CF"/>
    <w:rsid w:val="00BC183A"/>
    <w:rsid w:val="00BD07ED"/>
    <w:rsid w:val="00BD12D5"/>
    <w:rsid w:val="00BF5A3E"/>
    <w:rsid w:val="00BF695A"/>
    <w:rsid w:val="00C1554C"/>
    <w:rsid w:val="00C20C88"/>
    <w:rsid w:val="00C23205"/>
    <w:rsid w:val="00C27CD4"/>
    <w:rsid w:val="00C45CBE"/>
    <w:rsid w:val="00C45F26"/>
    <w:rsid w:val="00C54106"/>
    <w:rsid w:val="00C64BD6"/>
    <w:rsid w:val="00C813CA"/>
    <w:rsid w:val="00C9413F"/>
    <w:rsid w:val="00C966CA"/>
    <w:rsid w:val="00CC726B"/>
    <w:rsid w:val="00D022C6"/>
    <w:rsid w:val="00D13DAE"/>
    <w:rsid w:val="00D16BAE"/>
    <w:rsid w:val="00D22AD5"/>
    <w:rsid w:val="00D351B1"/>
    <w:rsid w:val="00D40F89"/>
    <w:rsid w:val="00D56CF0"/>
    <w:rsid w:val="00D857FE"/>
    <w:rsid w:val="00DC017D"/>
    <w:rsid w:val="00DC3192"/>
    <w:rsid w:val="00DC604B"/>
    <w:rsid w:val="00DD4C17"/>
    <w:rsid w:val="00DF6811"/>
    <w:rsid w:val="00E00AA4"/>
    <w:rsid w:val="00E00B82"/>
    <w:rsid w:val="00E26D5C"/>
    <w:rsid w:val="00E325AB"/>
    <w:rsid w:val="00E410D7"/>
    <w:rsid w:val="00E4160B"/>
    <w:rsid w:val="00E41A52"/>
    <w:rsid w:val="00E43B58"/>
    <w:rsid w:val="00E5136D"/>
    <w:rsid w:val="00E52CDE"/>
    <w:rsid w:val="00E53B44"/>
    <w:rsid w:val="00E66752"/>
    <w:rsid w:val="00E726F4"/>
    <w:rsid w:val="00E834CC"/>
    <w:rsid w:val="00E862DE"/>
    <w:rsid w:val="00E9642C"/>
    <w:rsid w:val="00EA02E6"/>
    <w:rsid w:val="00EA4DCF"/>
    <w:rsid w:val="00EC15FA"/>
    <w:rsid w:val="00EC7DC0"/>
    <w:rsid w:val="00EF0A91"/>
    <w:rsid w:val="00EF0AF3"/>
    <w:rsid w:val="00F027EC"/>
    <w:rsid w:val="00F1099E"/>
    <w:rsid w:val="00F15443"/>
    <w:rsid w:val="00F3480F"/>
    <w:rsid w:val="00F356D6"/>
    <w:rsid w:val="00F47E45"/>
    <w:rsid w:val="00F62C74"/>
    <w:rsid w:val="00F63399"/>
    <w:rsid w:val="00F662EB"/>
    <w:rsid w:val="00F804E5"/>
    <w:rsid w:val="00F9120C"/>
    <w:rsid w:val="00F94F77"/>
    <w:rsid w:val="00FA22F9"/>
    <w:rsid w:val="00FB16D2"/>
    <w:rsid w:val="00FB71AF"/>
    <w:rsid w:val="00FC222D"/>
    <w:rsid w:val="00FC565D"/>
    <w:rsid w:val="00FE4B12"/>
    <w:rsid w:val="00FF5A4C"/>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9"/>
    <o:shapelayout v:ext="edit">
      <o:idmap v:ext="edit" data="1"/>
    </o:shapelayout>
  </w:shapeDefaults>
  <w:decimalSymbol w:val="."/>
  <w:listSeparator w:val=","/>
  <w15:docId w15:val="{9AC08C99-0D55-4844-8701-72C1590B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D8"/>
    <w:rPr>
      <w:rFonts w:ascii="Tahoma" w:hAnsi="Tahoma" w:cs="Tahoma"/>
      <w:sz w:val="16"/>
      <w:szCs w:val="16"/>
    </w:rPr>
  </w:style>
  <w:style w:type="paragraph" w:styleId="ListParagraph">
    <w:name w:val="List Paragraph"/>
    <w:basedOn w:val="Normal"/>
    <w:uiPriority w:val="34"/>
    <w:qFormat/>
    <w:rsid w:val="00EC7DC0"/>
    <w:pPr>
      <w:ind w:left="720"/>
      <w:contextualSpacing/>
    </w:pPr>
  </w:style>
  <w:style w:type="paragraph" w:styleId="Header">
    <w:name w:val="header"/>
    <w:basedOn w:val="Normal"/>
    <w:link w:val="HeaderChar"/>
    <w:uiPriority w:val="99"/>
    <w:unhideWhenUsed/>
    <w:rsid w:val="008D5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7A4"/>
  </w:style>
  <w:style w:type="paragraph" w:styleId="Footer">
    <w:name w:val="footer"/>
    <w:basedOn w:val="Normal"/>
    <w:link w:val="FooterChar"/>
    <w:uiPriority w:val="99"/>
    <w:unhideWhenUsed/>
    <w:rsid w:val="008D5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7A4"/>
  </w:style>
  <w:style w:type="character" w:styleId="Strong">
    <w:name w:val="Strong"/>
    <w:basedOn w:val="DefaultParagraphFont"/>
    <w:uiPriority w:val="22"/>
    <w:qFormat/>
    <w:rsid w:val="00E726F4"/>
    <w:rPr>
      <w:b/>
      <w:bCs/>
    </w:rPr>
  </w:style>
  <w:style w:type="paragraph" w:styleId="PlainText">
    <w:name w:val="Plain Text"/>
    <w:basedOn w:val="Normal"/>
    <w:link w:val="PlainTextChar"/>
    <w:uiPriority w:val="99"/>
    <w:unhideWhenUsed/>
    <w:rsid w:val="008D191D"/>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8D191D"/>
    <w:rPr>
      <w:rFonts w:ascii="Consolas" w:eastAsiaTheme="minorEastAsia" w:hAnsi="Consolas" w:cs="Consolas"/>
      <w:sz w:val="21"/>
      <w:szCs w:val="21"/>
    </w:rPr>
  </w:style>
  <w:style w:type="paragraph" w:styleId="NoSpacing">
    <w:name w:val="No Spacing"/>
    <w:qFormat/>
    <w:rsid w:val="0095145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3BB6"/>
    <w:rPr>
      <w:color w:val="0563C1"/>
      <w:u w:val="single"/>
    </w:rPr>
  </w:style>
  <w:style w:type="paragraph" w:styleId="NormalWeb">
    <w:name w:val="Normal (Web)"/>
    <w:basedOn w:val="Normal"/>
    <w:uiPriority w:val="99"/>
    <w:unhideWhenUsed/>
    <w:rsid w:val="00617616"/>
    <w:pPr>
      <w:spacing w:after="0" w:line="240" w:lineRule="auto"/>
    </w:pPr>
    <w:rPr>
      <w:rFonts w:ascii="Times New Roman" w:hAnsi="Times New Roman" w:cs="Times New Roman"/>
      <w:sz w:val="24"/>
      <w:szCs w:val="24"/>
    </w:rPr>
  </w:style>
  <w:style w:type="table" w:styleId="TableGrid">
    <w:name w:val="Table Grid"/>
    <w:basedOn w:val="TableNormal"/>
    <w:uiPriority w:val="59"/>
    <w:rsid w:val="009F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4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7933">
      <w:bodyDiv w:val="1"/>
      <w:marLeft w:val="0"/>
      <w:marRight w:val="0"/>
      <w:marTop w:val="0"/>
      <w:marBottom w:val="0"/>
      <w:divBdr>
        <w:top w:val="none" w:sz="0" w:space="0" w:color="auto"/>
        <w:left w:val="none" w:sz="0" w:space="0" w:color="auto"/>
        <w:bottom w:val="none" w:sz="0" w:space="0" w:color="auto"/>
        <w:right w:val="none" w:sz="0" w:space="0" w:color="auto"/>
      </w:divBdr>
    </w:div>
    <w:div w:id="728117402">
      <w:bodyDiv w:val="1"/>
      <w:marLeft w:val="0"/>
      <w:marRight w:val="0"/>
      <w:marTop w:val="0"/>
      <w:marBottom w:val="1650"/>
      <w:divBdr>
        <w:top w:val="none" w:sz="0" w:space="0" w:color="auto"/>
        <w:left w:val="none" w:sz="0" w:space="0" w:color="auto"/>
        <w:bottom w:val="none" w:sz="0" w:space="0" w:color="auto"/>
        <w:right w:val="none" w:sz="0" w:space="0" w:color="auto"/>
      </w:divBdr>
      <w:divsChild>
        <w:div w:id="943805163">
          <w:marLeft w:val="0"/>
          <w:marRight w:val="0"/>
          <w:marTop w:val="0"/>
          <w:marBottom w:val="0"/>
          <w:divBdr>
            <w:top w:val="none" w:sz="0" w:space="0" w:color="auto"/>
            <w:left w:val="none" w:sz="0" w:space="0" w:color="auto"/>
            <w:bottom w:val="none" w:sz="0" w:space="0" w:color="auto"/>
            <w:right w:val="none" w:sz="0" w:space="0" w:color="auto"/>
          </w:divBdr>
          <w:divsChild>
            <w:div w:id="1322806318">
              <w:marLeft w:val="0"/>
              <w:marRight w:val="0"/>
              <w:marTop w:val="0"/>
              <w:marBottom w:val="0"/>
              <w:divBdr>
                <w:top w:val="none" w:sz="0" w:space="0" w:color="auto"/>
                <w:left w:val="none" w:sz="0" w:space="0" w:color="auto"/>
                <w:bottom w:val="none" w:sz="0" w:space="0" w:color="auto"/>
                <w:right w:val="none" w:sz="0" w:space="0" w:color="auto"/>
              </w:divBdr>
              <w:divsChild>
                <w:div w:id="771776310">
                  <w:marLeft w:val="0"/>
                  <w:marRight w:val="0"/>
                  <w:marTop w:val="0"/>
                  <w:marBottom w:val="0"/>
                  <w:divBdr>
                    <w:top w:val="none" w:sz="0" w:space="0" w:color="auto"/>
                    <w:left w:val="none" w:sz="0" w:space="0" w:color="auto"/>
                    <w:bottom w:val="none" w:sz="0" w:space="0" w:color="auto"/>
                    <w:right w:val="none" w:sz="0" w:space="0" w:color="auto"/>
                  </w:divBdr>
                  <w:divsChild>
                    <w:div w:id="939870985">
                      <w:marLeft w:val="0"/>
                      <w:marRight w:val="0"/>
                      <w:marTop w:val="0"/>
                      <w:marBottom w:val="0"/>
                      <w:divBdr>
                        <w:top w:val="none" w:sz="0" w:space="0" w:color="auto"/>
                        <w:left w:val="none" w:sz="0" w:space="0" w:color="auto"/>
                        <w:bottom w:val="none" w:sz="0" w:space="0" w:color="auto"/>
                        <w:right w:val="none" w:sz="0" w:space="0" w:color="auto"/>
                      </w:divBdr>
                      <w:divsChild>
                        <w:div w:id="1130977458">
                          <w:marLeft w:val="0"/>
                          <w:marRight w:val="0"/>
                          <w:marTop w:val="0"/>
                          <w:marBottom w:val="0"/>
                          <w:divBdr>
                            <w:top w:val="none" w:sz="0" w:space="0" w:color="auto"/>
                            <w:left w:val="none" w:sz="0" w:space="0" w:color="auto"/>
                            <w:bottom w:val="none" w:sz="0" w:space="0" w:color="auto"/>
                            <w:right w:val="none" w:sz="0" w:space="0" w:color="auto"/>
                          </w:divBdr>
                          <w:divsChild>
                            <w:div w:id="102267307">
                              <w:marLeft w:val="0"/>
                              <w:marRight w:val="0"/>
                              <w:marTop w:val="0"/>
                              <w:marBottom w:val="0"/>
                              <w:divBdr>
                                <w:top w:val="none" w:sz="0" w:space="0" w:color="auto"/>
                                <w:left w:val="none" w:sz="0" w:space="0" w:color="auto"/>
                                <w:bottom w:val="none" w:sz="0" w:space="0" w:color="auto"/>
                                <w:right w:val="none" w:sz="0" w:space="0" w:color="auto"/>
                              </w:divBdr>
                              <w:divsChild>
                                <w:div w:id="14258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15350">
      <w:bodyDiv w:val="1"/>
      <w:marLeft w:val="0"/>
      <w:marRight w:val="0"/>
      <w:marTop w:val="0"/>
      <w:marBottom w:val="1650"/>
      <w:divBdr>
        <w:top w:val="none" w:sz="0" w:space="0" w:color="auto"/>
        <w:left w:val="none" w:sz="0" w:space="0" w:color="auto"/>
        <w:bottom w:val="none" w:sz="0" w:space="0" w:color="auto"/>
        <w:right w:val="none" w:sz="0" w:space="0" w:color="auto"/>
      </w:divBdr>
      <w:divsChild>
        <w:div w:id="942767348">
          <w:marLeft w:val="0"/>
          <w:marRight w:val="0"/>
          <w:marTop w:val="0"/>
          <w:marBottom w:val="0"/>
          <w:divBdr>
            <w:top w:val="none" w:sz="0" w:space="0" w:color="auto"/>
            <w:left w:val="none" w:sz="0" w:space="0" w:color="auto"/>
            <w:bottom w:val="none" w:sz="0" w:space="0" w:color="auto"/>
            <w:right w:val="none" w:sz="0" w:space="0" w:color="auto"/>
          </w:divBdr>
          <w:divsChild>
            <w:div w:id="1692219961">
              <w:marLeft w:val="0"/>
              <w:marRight w:val="0"/>
              <w:marTop w:val="0"/>
              <w:marBottom w:val="0"/>
              <w:divBdr>
                <w:top w:val="none" w:sz="0" w:space="0" w:color="auto"/>
                <w:left w:val="none" w:sz="0" w:space="0" w:color="auto"/>
                <w:bottom w:val="none" w:sz="0" w:space="0" w:color="auto"/>
                <w:right w:val="none" w:sz="0" w:space="0" w:color="auto"/>
              </w:divBdr>
              <w:divsChild>
                <w:div w:id="776869692">
                  <w:marLeft w:val="0"/>
                  <w:marRight w:val="0"/>
                  <w:marTop w:val="0"/>
                  <w:marBottom w:val="0"/>
                  <w:divBdr>
                    <w:top w:val="none" w:sz="0" w:space="0" w:color="auto"/>
                    <w:left w:val="none" w:sz="0" w:space="0" w:color="auto"/>
                    <w:bottom w:val="none" w:sz="0" w:space="0" w:color="auto"/>
                    <w:right w:val="none" w:sz="0" w:space="0" w:color="auto"/>
                  </w:divBdr>
                  <w:divsChild>
                    <w:div w:id="909198792">
                      <w:marLeft w:val="0"/>
                      <w:marRight w:val="0"/>
                      <w:marTop w:val="0"/>
                      <w:marBottom w:val="0"/>
                      <w:divBdr>
                        <w:top w:val="none" w:sz="0" w:space="0" w:color="auto"/>
                        <w:left w:val="none" w:sz="0" w:space="0" w:color="auto"/>
                        <w:bottom w:val="none" w:sz="0" w:space="0" w:color="auto"/>
                        <w:right w:val="none" w:sz="0" w:space="0" w:color="auto"/>
                      </w:divBdr>
                      <w:divsChild>
                        <w:div w:id="2069063842">
                          <w:marLeft w:val="0"/>
                          <w:marRight w:val="0"/>
                          <w:marTop w:val="0"/>
                          <w:marBottom w:val="0"/>
                          <w:divBdr>
                            <w:top w:val="none" w:sz="0" w:space="0" w:color="auto"/>
                            <w:left w:val="none" w:sz="0" w:space="0" w:color="auto"/>
                            <w:bottom w:val="none" w:sz="0" w:space="0" w:color="auto"/>
                            <w:right w:val="none" w:sz="0" w:space="0" w:color="auto"/>
                          </w:divBdr>
                          <w:divsChild>
                            <w:div w:id="852258203">
                              <w:marLeft w:val="0"/>
                              <w:marRight w:val="0"/>
                              <w:marTop w:val="0"/>
                              <w:marBottom w:val="0"/>
                              <w:divBdr>
                                <w:top w:val="none" w:sz="0" w:space="0" w:color="auto"/>
                                <w:left w:val="none" w:sz="0" w:space="0" w:color="auto"/>
                                <w:bottom w:val="none" w:sz="0" w:space="0" w:color="auto"/>
                                <w:right w:val="none" w:sz="0" w:space="0" w:color="auto"/>
                              </w:divBdr>
                              <w:divsChild>
                                <w:div w:id="2580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270449">
      <w:bodyDiv w:val="1"/>
      <w:marLeft w:val="0"/>
      <w:marRight w:val="0"/>
      <w:marTop w:val="0"/>
      <w:marBottom w:val="0"/>
      <w:divBdr>
        <w:top w:val="none" w:sz="0" w:space="0" w:color="auto"/>
        <w:left w:val="none" w:sz="0" w:space="0" w:color="auto"/>
        <w:bottom w:val="none" w:sz="0" w:space="0" w:color="auto"/>
        <w:right w:val="none" w:sz="0" w:space="0" w:color="auto"/>
      </w:divBdr>
    </w:div>
    <w:div w:id="1058086625">
      <w:bodyDiv w:val="1"/>
      <w:marLeft w:val="0"/>
      <w:marRight w:val="0"/>
      <w:marTop w:val="0"/>
      <w:marBottom w:val="0"/>
      <w:divBdr>
        <w:top w:val="none" w:sz="0" w:space="0" w:color="auto"/>
        <w:left w:val="none" w:sz="0" w:space="0" w:color="auto"/>
        <w:bottom w:val="none" w:sz="0" w:space="0" w:color="auto"/>
        <w:right w:val="none" w:sz="0" w:space="0" w:color="auto"/>
      </w:divBdr>
    </w:div>
    <w:div w:id="1136527155">
      <w:bodyDiv w:val="1"/>
      <w:marLeft w:val="0"/>
      <w:marRight w:val="0"/>
      <w:marTop w:val="0"/>
      <w:marBottom w:val="0"/>
      <w:divBdr>
        <w:top w:val="none" w:sz="0" w:space="0" w:color="auto"/>
        <w:left w:val="none" w:sz="0" w:space="0" w:color="auto"/>
        <w:bottom w:val="none" w:sz="0" w:space="0" w:color="auto"/>
        <w:right w:val="none" w:sz="0" w:space="0" w:color="auto"/>
      </w:divBdr>
    </w:div>
    <w:div w:id="1637103106">
      <w:bodyDiv w:val="1"/>
      <w:marLeft w:val="0"/>
      <w:marRight w:val="0"/>
      <w:marTop w:val="0"/>
      <w:marBottom w:val="0"/>
      <w:divBdr>
        <w:top w:val="none" w:sz="0" w:space="0" w:color="auto"/>
        <w:left w:val="none" w:sz="0" w:space="0" w:color="auto"/>
        <w:bottom w:val="none" w:sz="0" w:space="0" w:color="auto"/>
        <w:right w:val="none" w:sz="0" w:space="0" w:color="auto"/>
      </w:divBdr>
    </w:div>
    <w:div w:id="18382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DF6A-81FE-4F9A-8EE2-6644B634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Wall GA7</dc:creator>
  <cp:lastModifiedBy>Marla Canfield</cp:lastModifiedBy>
  <cp:revision>2</cp:revision>
  <cp:lastPrinted>2016-04-19T13:14:00Z</cp:lastPrinted>
  <dcterms:created xsi:type="dcterms:W3CDTF">2017-01-20T14:19:00Z</dcterms:created>
  <dcterms:modified xsi:type="dcterms:W3CDTF">2017-01-20T14:19:00Z</dcterms:modified>
</cp:coreProperties>
</file>